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A5E" w:rsidRPr="00454139" w:rsidRDefault="00E530C3" w:rsidP="00D0002A">
      <w:pPr>
        <w:pStyle w:val="NormalWeb"/>
        <w:shd w:val="clear" w:color="auto" w:fill="FFFFFF"/>
        <w:spacing w:before="90" w:beforeAutospacing="0" w:after="90" w:afterAutospacing="0" w:line="360" w:lineRule="auto"/>
        <w:jc w:val="center"/>
        <w:rPr>
          <w:rFonts w:ascii="Arial" w:hAnsi="Arial" w:cs="Arial"/>
          <w:color w:val="141823"/>
        </w:rPr>
      </w:pPr>
      <w:r>
        <w:rPr>
          <w:rFonts w:ascii="Arial" w:hAnsi="Arial" w:cs="Arial"/>
          <w:color w:val="141823"/>
        </w:rPr>
        <w:t>“</w:t>
      </w:r>
      <w:bookmarkStart w:id="0" w:name="_GoBack"/>
      <w:bookmarkEnd w:id="0"/>
      <w:r w:rsidR="000C6A5E" w:rsidRPr="00454139">
        <w:rPr>
          <w:rFonts w:ascii="Arial" w:hAnsi="Arial" w:cs="Arial"/>
          <w:color w:val="141823"/>
        </w:rPr>
        <w:t>WACKY RACERS</w:t>
      </w:r>
      <w:r>
        <w:rPr>
          <w:rFonts w:ascii="Arial" w:hAnsi="Arial" w:cs="Arial"/>
          <w:color w:val="141823"/>
        </w:rPr>
        <w:t>”: ULTIMATE CAR</w:t>
      </w:r>
      <w:r w:rsidR="000C6A5E" w:rsidRPr="00454139">
        <w:rPr>
          <w:rFonts w:ascii="Arial" w:hAnsi="Arial" w:cs="Arial"/>
          <w:color w:val="141823"/>
        </w:rPr>
        <w:t xml:space="preserve"> TREASURE HUNT FOR CHARITY</w:t>
      </w:r>
    </w:p>
    <w:p w:rsidR="00D0002A" w:rsidRPr="00454139" w:rsidRDefault="00D0002A" w:rsidP="00D0002A">
      <w:pPr>
        <w:pStyle w:val="NormalWeb"/>
        <w:shd w:val="clear" w:color="auto" w:fill="FFFFFF"/>
        <w:spacing w:before="90" w:beforeAutospacing="0" w:after="90" w:afterAutospacing="0" w:line="360" w:lineRule="auto"/>
        <w:rPr>
          <w:rFonts w:ascii="Arial" w:hAnsi="Arial" w:cs="Arial"/>
          <w:color w:val="141823"/>
        </w:rPr>
      </w:pPr>
      <w:r w:rsidRPr="00454139">
        <w:rPr>
          <w:rFonts w:ascii="Arial" w:hAnsi="Arial" w:cs="Arial"/>
          <w:color w:val="141823"/>
        </w:rPr>
        <w:t>On the 1st, 2nd and 3rd of July 20 people from Yorkshire are taking part in the ultimate car treasure hunt, ‘Wacky Racers’, to raise funds and awareness for charity Pancreatic Cancer Action.</w:t>
      </w:r>
    </w:p>
    <w:p w:rsidR="00D0002A" w:rsidRPr="00454139" w:rsidRDefault="003C0AE2" w:rsidP="00D0002A">
      <w:pPr>
        <w:pStyle w:val="NormalWeb"/>
        <w:shd w:val="clear" w:color="auto" w:fill="FFFFFF"/>
        <w:spacing w:before="90" w:beforeAutospacing="0" w:after="90" w:afterAutospacing="0" w:line="360" w:lineRule="auto"/>
        <w:rPr>
          <w:rFonts w:ascii="Arial" w:hAnsi="Arial" w:cs="Arial"/>
          <w:color w:val="141823"/>
        </w:rPr>
      </w:pPr>
      <w:r>
        <w:rPr>
          <w:rFonts w:ascii="Arial" w:hAnsi="Arial" w:cs="Arial"/>
          <w:color w:val="141823"/>
        </w:rPr>
        <w:t xml:space="preserve">The organiser, </w:t>
      </w:r>
      <w:r w:rsidR="00D0002A" w:rsidRPr="00454139">
        <w:rPr>
          <w:rFonts w:ascii="Arial" w:hAnsi="Arial" w:cs="Arial"/>
          <w:color w:val="141823"/>
        </w:rPr>
        <w:t xml:space="preserve">Holly Raper, from </w:t>
      </w:r>
      <w:r w:rsidR="001C4F85">
        <w:rPr>
          <w:rFonts w:ascii="Arial" w:hAnsi="Arial" w:cs="Arial"/>
          <w:color w:val="141823"/>
        </w:rPr>
        <w:t>Beverly</w:t>
      </w:r>
      <w:r w:rsidR="00D0002A" w:rsidRPr="00454139">
        <w:rPr>
          <w:rFonts w:ascii="Arial" w:hAnsi="Arial" w:cs="Arial"/>
          <w:color w:val="141823"/>
        </w:rPr>
        <w:t>,</w:t>
      </w:r>
      <w:r>
        <w:rPr>
          <w:rFonts w:ascii="Arial" w:hAnsi="Arial" w:cs="Arial"/>
          <w:color w:val="141823"/>
        </w:rPr>
        <w:t xml:space="preserve"> </w:t>
      </w:r>
      <w:r w:rsidR="00D0002A" w:rsidRPr="00454139">
        <w:rPr>
          <w:rFonts w:ascii="Arial" w:hAnsi="Arial" w:cs="Arial"/>
          <w:color w:val="141823"/>
        </w:rPr>
        <w:t>is determined to raise funds for small charity Pancreatic Cancer Action. Holly says: “</w:t>
      </w:r>
      <w:r w:rsidR="001C4F85">
        <w:rPr>
          <w:rFonts w:ascii="Arial" w:hAnsi="Arial" w:cs="Arial"/>
        </w:rPr>
        <w:t>My gran</w:t>
      </w:r>
      <w:r w:rsidR="000820CB" w:rsidRPr="000820CB">
        <w:rPr>
          <w:rFonts w:ascii="Arial" w:hAnsi="Arial" w:cs="Arial"/>
        </w:rPr>
        <w:t xml:space="preserve">dad sadly passed away from pancreatic cancer 3 years ago; doing this helps me remember him. </w:t>
      </w:r>
      <w:r w:rsidR="00D0002A" w:rsidRPr="00454139">
        <w:rPr>
          <w:rFonts w:ascii="Arial" w:hAnsi="Arial" w:cs="Arial"/>
          <w:color w:val="141823"/>
        </w:rPr>
        <w:t xml:space="preserve">It’s a bit of fun to raise funds for much needed research for pancreatic cancer. </w:t>
      </w:r>
    </w:p>
    <w:p w:rsidR="00D0002A" w:rsidRPr="00454139" w:rsidRDefault="00D0002A" w:rsidP="00D0002A">
      <w:pPr>
        <w:pStyle w:val="NormalWeb"/>
        <w:shd w:val="clear" w:color="auto" w:fill="FFFFFF"/>
        <w:spacing w:before="90" w:beforeAutospacing="0" w:after="90" w:afterAutospacing="0" w:line="360" w:lineRule="auto"/>
        <w:rPr>
          <w:rFonts w:ascii="Arial" w:hAnsi="Arial" w:cs="Arial"/>
          <w:color w:val="141823"/>
        </w:rPr>
      </w:pPr>
    </w:p>
    <w:p w:rsidR="009B3A2D" w:rsidRDefault="009B3A2D" w:rsidP="009B3A2D">
      <w:pPr>
        <w:pStyle w:val="NormalWeb"/>
        <w:shd w:val="clear" w:color="auto" w:fill="FFFFFF"/>
        <w:spacing w:before="90" w:beforeAutospacing="0" w:after="90" w:afterAutospacing="0" w:line="360" w:lineRule="auto"/>
        <w:rPr>
          <w:rFonts w:ascii="Arial" w:hAnsi="Arial" w:cs="Arial"/>
          <w:color w:val="141823"/>
        </w:rPr>
      </w:pPr>
      <w:r>
        <w:rPr>
          <w:rFonts w:ascii="Arial" w:hAnsi="Arial" w:cs="Arial"/>
          <w:color w:val="141823"/>
        </w:rPr>
        <w:t xml:space="preserve">This amazing adventure starts and finishes at Humber Bridge where 10 teams of two will compete to arrive at mystery locations with no phones, or satnavs – just paper maps! </w:t>
      </w:r>
      <w:r w:rsidRPr="009B3A2D">
        <w:rPr>
          <w:rFonts w:ascii="Arial" w:hAnsi="Arial" w:cs="Arial"/>
        </w:rPr>
        <w:t xml:space="preserve">At each new location the teams will be given a golden envelope with a map and a picture of the next location. </w:t>
      </w:r>
      <w:r>
        <w:rPr>
          <w:rFonts w:ascii="Arial" w:hAnsi="Arial" w:cs="Arial"/>
          <w:color w:val="141823"/>
        </w:rPr>
        <w:t xml:space="preserve">To make the challenge even more competitive, penalties will occur for not picking up envelopes, being late and any break downs! The teams will be given </w:t>
      </w:r>
      <w:r>
        <w:rPr>
          <w:rFonts w:ascii="Arial" w:hAnsi="Arial" w:cs="Arial"/>
          <w:color w:val="222222"/>
          <w:shd w:val="clear" w:color="auto" w:fill="FFFFFF"/>
        </w:rPr>
        <w:t>£</w:t>
      </w:r>
      <w:r>
        <w:rPr>
          <w:rFonts w:ascii="Arial" w:hAnsi="Arial" w:cs="Arial"/>
          <w:color w:val="141823"/>
        </w:rPr>
        <w:t xml:space="preserve">500 from sponsors to buy a car, cover the tax and insurance for the weekend. Any money left over will go toward Pancreatic Cancer Action.  </w:t>
      </w:r>
    </w:p>
    <w:p w:rsidR="00D0002A" w:rsidRPr="00454139" w:rsidRDefault="00D0002A" w:rsidP="00D0002A">
      <w:pPr>
        <w:pStyle w:val="NormalWeb"/>
        <w:shd w:val="clear" w:color="auto" w:fill="FFFFFF"/>
        <w:spacing w:before="90" w:beforeAutospacing="0" w:after="90" w:afterAutospacing="0" w:line="360" w:lineRule="auto"/>
        <w:rPr>
          <w:rFonts w:ascii="Arial" w:hAnsi="Arial" w:cs="Arial"/>
          <w:color w:val="141823"/>
        </w:rPr>
      </w:pPr>
    </w:p>
    <w:p w:rsidR="00454139" w:rsidRPr="00454139" w:rsidRDefault="00454139" w:rsidP="00454139">
      <w:pPr>
        <w:spacing w:line="360" w:lineRule="auto"/>
        <w:jc w:val="both"/>
        <w:rPr>
          <w:rFonts w:ascii="Arial" w:hAnsi="Arial" w:cs="Arial"/>
          <w:sz w:val="24"/>
          <w:szCs w:val="24"/>
        </w:rPr>
      </w:pPr>
      <w:r w:rsidRPr="00454139">
        <w:rPr>
          <w:rFonts w:ascii="Arial" w:eastAsia="Times New Roman" w:hAnsi="Arial" w:cs="Arial"/>
          <w:sz w:val="24"/>
          <w:szCs w:val="24"/>
        </w:rPr>
        <w:t>Pancreatic Cancer is the UK's fifth biggest cancer killer and the 5 year survival rate is just 4%.</w:t>
      </w:r>
      <w:r w:rsidRPr="00454139">
        <w:rPr>
          <w:rFonts w:ascii="Arial" w:hAnsi="Arial" w:cs="Arial"/>
          <w:sz w:val="24"/>
          <w:szCs w:val="24"/>
        </w:rPr>
        <w:t xml:space="preserve"> Pancreatic Cancer Action is committed to working towards earlier diagnosis of the disease so that surgery, currently the only cure, is made available to the sufferer. Ultimately this will lead to improving survival rates. </w:t>
      </w:r>
    </w:p>
    <w:p w:rsidR="00454139" w:rsidRPr="00454139" w:rsidRDefault="00454139" w:rsidP="00454139">
      <w:pPr>
        <w:pStyle w:val="Default"/>
        <w:spacing w:line="360" w:lineRule="auto"/>
        <w:jc w:val="both"/>
      </w:pPr>
      <w:r w:rsidRPr="00454139">
        <w:t>Ali Stunt, Founder of Pancreatic Cancer Action, said: “We are delighted that the ‘Wacky Racer’s</w:t>
      </w:r>
      <w:r w:rsidR="003C0AE2">
        <w:t>’</w:t>
      </w:r>
      <w:r w:rsidRPr="00454139">
        <w:t xml:space="preserve"> are giving their time to support Pancreatic Cancer Action. This will be a brilliant challenge and incredibly fun! </w:t>
      </w:r>
    </w:p>
    <w:p w:rsidR="00454139" w:rsidRPr="00454139" w:rsidRDefault="00454139" w:rsidP="00454139">
      <w:pPr>
        <w:pStyle w:val="Default"/>
        <w:spacing w:line="360" w:lineRule="auto"/>
        <w:jc w:val="both"/>
      </w:pPr>
    </w:p>
    <w:p w:rsidR="00454139" w:rsidRPr="00454139" w:rsidRDefault="00454139" w:rsidP="00454139">
      <w:pPr>
        <w:pStyle w:val="Default"/>
        <w:spacing w:line="360" w:lineRule="auto"/>
        <w:jc w:val="both"/>
      </w:pPr>
      <w:r w:rsidRPr="00454139">
        <w:t xml:space="preserve">”As a charity, we rely on the generosity of individuals like this to help us continue our vital work. Please back the team in their fundraising efforts so that we can continue research into early diagnosis and raise awareness of pancreatic cancer.” </w:t>
      </w:r>
    </w:p>
    <w:p w:rsidR="005A7101" w:rsidRPr="00454139" w:rsidRDefault="005A7101" w:rsidP="00EA6CC1">
      <w:pPr>
        <w:pStyle w:val="NormalWeb"/>
        <w:shd w:val="clear" w:color="auto" w:fill="FFFFFF"/>
        <w:spacing w:before="90" w:beforeAutospacing="0" w:after="90" w:afterAutospacing="0" w:line="290" w:lineRule="atLeast"/>
        <w:rPr>
          <w:rFonts w:ascii="Arial" w:hAnsi="Arial" w:cs="Arial"/>
          <w:color w:val="141823"/>
        </w:rPr>
      </w:pPr>
    </w:p>
    <w:p w:rsidR="00D0002A" w:rsidRPr="00454139" w:rsidRDefault="003C0AE2" w:rsidP="00EA6CC1">
      <w:pPr>
        <w:pStyle w:val="NormalWeb"/>
        <w:shd w:val="clear" w:color="auto" w:fill="FFFFFF"/>
        <w:spacing w:before="90" w:beforeAutospacing="0" w:after="90" w:afterAutospacing="0" w:line="290" w:lineRule="atLeast"/>
        <w:rPr>
          <w:rFonts w:ascii="Arial" w:hAnsi="Arial" w:cs="Arial"/>
          <w:color w:val="141823"/>
        </w:rPr>
      </w:pPr>
      <w:r>
        <w:rPr>
          <w:rFonts w:ascii="Arial" w:hAnsi="Arial" w:cs="Arial"/>
          <w:color w:val="141823"/>
        </w:rPr>
        <w:t>To find out more visit their Facebook page: Wacky Racers 2016.</w:t>
      </w:r>
      <w:r w:rsidR="00454139" w:rsidRPr="00454139">
        <w:rPr>
          <w:rFonts w:ascii="Arial" w:hAnsi="Arial" w:cs="Arial"/>
          <w:color w:val="141823"/>
        </w:rPr>
        <w:t xml:space="preserve">To sponsor the team please visit </w:t>
      </w:r>
      <w:hyperlink r:id="rId5" w:tgtFrame="_blank" w:history="1">
        <w:r w:rsidR="00454139" w:rsidRPr="00454139">
          <w:rPr>
            <w:rStyle w:val="Hyperlink"/>
            <w:rFonts w:ascii="Arial" w:hAnsi="Arial" w:cs="Arial"/>
            <w:color w:val="3B5998"/>
            <w:u w:val="none"/>
          </w:rPr>
          <w:t>https://www.justgiving.com/Wacky-Racers-2016</w:t>
        </w:r>
      </w:hyperlink>
      <w:r w:rsidR="00454139" w:rsidRPr="00454139">
        <w:rPr>
          <w:rStyle w:val="Hyperlink"/>
          <w:rFonts w:ascii="Arial" w:hAnsi="Arial" w:cs="Arial"/>
          <w:color w:val="3B5998"/>
          <w:u w:val="none"/>
        </w:rPr>
        <w:t xml:space="preserve"> </w:t>
      </w:r>
    </w:p>
    <w:p w:rsidR="00C7195B" w:rsidRPr="00454139" w:rsidRDefault="00EA6CC1" w:rsidP="00454139">
      <w:pPr>
        <w:pStyle w:val="NormalWeb"/>
        <w:shd w:val="clear" w:color="auto" w:fill="FFFFFF"/>
        <w:spacing w:before="90" w:beforeAutospacing="0" w:after="90" w:afterAutospacing="0" w:line="290" w:lineRule="atLeast"/>
        <w:rPr>
          <w:rFonts w:ascii="Arial" w:hAnsi="Arial" w:cs="Arial"/>
        </w:rPr>
      </w:pPr>
      <w:r w:rsidRPr="00454139">
        <w:rPr>
          <w:rFonts w:ascii="Arial" w:hAnsi="Arial" w:cs="Arial"/>
          <w:color w:val="141823"/>
        </w:rPr>
        <w:lastRenderedPageBreak/>
        <w:t xml:space="preserve">You can </w:t>
      </w:r>
      <w:r w:rsidR="00454139" w:rsidRPr="00454139">
        <w:rPr>
          <w:rFonts w:ascii="Arial" w:hAnsi="Arial" w:cs="Arial"/>
          <w:color w:val="141823"/>
        </w:rPr>
        <w:t xml:space="preserve">also </w:t>
      </w:r>
      <w:r w:rsidRPr="00454139">
        <w:rPr>
          <w:rFonts w:ascii="Arial" w:hAnsi="Arial" w:cs="Arial"/>
          <w:color w:val="141823"/>
        </w:rPr>
        <w:t>text</w:t>
      </w:r>
      <w:r w:rsidR="00454139" w:rsidRPr="00454139">
        <w:rPr>
          <w:rFonts w:ascii="Arial" w:hAnsi="Arial" w:cs="Arial"/>
          <w:color w:val="141823"/>
        </w:rPr>
        <w:t xml:space="preserve"> donate</w:t>
      </w:r>
      <w:r w:rsidRPr="00454139">
        <w:rPr>
          <w:rFonts w:ascii="Arial" w:hAnsi="Arial" w:cs="Arial"/>
          <w:color w:val="141823"/>
        </w:rPr>
        <w:t>: PANC78 to 70070 to donate £2</w:t>
      </w:r>
      <w:r w:rsidRPr="00454139">
        <w:rPr>
          <w:rStyle w:val="apple-converted-space"/>
          <w:rFonts w:ascii="Arial" w:hAnsi="Arial" w:cs="Arial"/>
          <w:color w:val="141823"/>
        </w:rPr>
        <w:t> </w:t>
      </w:r>
      <w:r w:rsidRPr="00454139">
        <w:rPr>
          <w:rFonts w:ascii="Arial" w:hAnsi="Arial" w:cs="Arial"/>
          <w:color w:val="141823"/>
        </w:rPr>
        <w:br/>
      </w:r>
      <w:r w:rsidRPr="00454139">
        <w:rPr>
          <w:rFonts w:ascii="Arial" w:hAnsi="Arial" w:cs="Arial"/>
          <w:color w:val="141823"/>
        </w:rPr>
        <w:br/>
      </w:r>
    </w:p>
    <w:p w:rsidR="000F2E9E" w:rsidRPr="00454139" w:rsidRDefault="000F2E9E">
      <w:pPr>
        <w:rPr>
          <w:rFonts w:ascii="Arial" w:hAnsi="Arial" w:cs="Arial"/>
          <w:sz w:val="24"/>
          <w:szCs w:val="24"/>
        </w:rPr>
      </w:pPr>
    </w:p>
    <w:p w:rsidR="003C1024" w:rsidRPr="00454139" w:rsidRDefault="003C1024">
      <w:pPr>
        <w:rPr>
          <w:rFonts w:ascii="Arial" w:hAnsi="Arial" w:cs="Arial"/>
          <w:sz w:val="24"/>
          <w:szCs w:val="24"/>
        </w:rPr>
      </w:pPr>
    </w:p>
    <w:p w:rsidR="0043180C" w:rsidRDefault="0043180C" w:rsidP="0043180C">
      <w:pPr>
        <w:pStyle w:val="NormalWeb"/>
        <w:spacing w:before="240" w:beforeAutospacing="0" w:after="240" w:afterAutospacing="0"/>
        <w:rPr>
          <w:color w:val="666666"/>
        </w:rPr>
      </w:pPr>
      <w:r>
        <w:rPr>
          <w:b/>
          <w:bCs/>
          <w:color w:val="666666"/>
          <w:sz w:val="20"/>
          <w:szCs w:val="20"/>
        </w:rPr>
        <w:br/>
      </w:r>
      <w:r>
        <w:rPr>
          <w:rStyle w:val="Strong"/>
          <w:color w:val="666666"/>
          <w:sz w:val="20"/>
          <w:szCs w:val="20"/>
        </w:rPr>
        <w:t>FOR MORE INFORMATION PLEASE CONTACT:</w:t>
      </w:r>
    </w:p>
    <w:p w:rsidR="0043180C" w:rsidRDefault="0043180C" w:rsidP="0043180C">
      <w:pPr>
        <w:pStyle w:val="NormalWeb"/>
        <w:spacing w:before="240" w:beforeAutospacing="0" w:after="240" w:afterAutospacing="0"/>
        <w:rPr>
          <w:color w:val="666666"/>
        </w:rPr>
      </w:pPr>
      <w:r>
        <w:rPr>
          <w:rStyle w:val="Strong"/>
          <w:color w:val="666666"/>
          <w:sz w:val="20"/>
          <w:szCs w:val="20"/>
        </w:rPr>
        <w:t> </w:t>
      </w:r>
    </w:p>
    <w:p w:rsidR="0043180C" w:rsidRDefault="0043180C" w:rsidP="0043180C">
      <w:pPr>
        <w:pStyle w:val="NormalWeb"/>
        <w:spacing w:before="240" w:beforeAutospacing="0" w:after="240" w:afterAutospacing="0"/>
        <w:rPr>
          <w:color w:val="666666"/>
        </w:rPr>
      </w:pPr>
      <w:r>
        <w:rPr>
          <w:color w:val="666666"/>
          <w:sz w:val="20"/>
          <w:szCs w:val="20"/>
        </w:rPr>
        <w:t>Lu Constable</w:t>
      </w:r>
    </w:p>
    <w:p w:rsidR="0043180C" w:rsidRDefault="0043180C" w:rsidP="0043180C">
      <w:pPr>
        <w:pStyle w:val="NormalWeb"/>
        <w:spacing w:before="240" w:beforeAutospacing="0" w:after="240" w:afterAutospacing="0"/>
        <w:rPr>
          <w:color w:val="666666"/>
        </w:rPr>
      </w:pPr>
      <w:r>
        <w:rPr>
          <w:color w:val="666666"/>
          <w:sz w:val="20"/>
          <w:szCs w:val="20"/>
        </w:rPr>
        <w:t>Marketing Assistant:</w:t>
      </w:r>
    </w:p>
    <w:p w:rsidR="0043180C" w:rsidRDefault="0043180C" w:rsidP="0043180C">
      <w:pPr>
        <w:pStyle w:val="NormalWeb"/>
        <w:spacing w:before="240" w:beforeAutospacing="0" w:after="240" w:afterAutospacing="0"/>
        <w:rPr>
          <w:color w:val="666666"/>
        </w:rPr>
      </w:pPr>
      <w:r>
        <w:rPr>
          <w:color w:val="666666"/>
          <w:sz w:val="20"/>
          <w:szCs w:val="20"/>
        </w:rPr>
        <w:t xml:space="preserve">Telephone - 0303 040 1770 </w:t>
      </w:r>
    </w:p>
    <w:p w:rsidR="0043180C" w:rsidRDefault="0043180C" w:rsidP="0043180C">
      <w:pPr>
        <w:pStyle w:val="NormalWeb"/>
        <w:spacing w:before="240" w:beforeAutospacing="0" w:after="240" w:afterAutospacing="0"/>
        <w:rPr>
          <w:color w:val="666666"/>
        </w:rPr>
      </w:pPr>
      <w:r>
        <w:rPr>
          <w:color w:val="666666"/>
          <w:sz w:val="20"/>
          <w:szCs w:val="20"/>
        </w:rPr>
        <w:t>E-mail - Lu@panact.org</w:t>
      </w:r>
    </w:p>
    <w:p w:rsidR="0043180C" w:rsidRDefault="0043180C" w:rsidP="0043180C">
      <w:pPr>
        <w:pStyle w:val="NormalWeb"/>
        <w:spacing w:before="240" w:beforeAutospacing="0" w:after="240" w:afterAutospacing="0"/>
        <w:rPr>
          <w:color w:val="666666"/>
        </w:rPr>
      </w:pPr>
      <w:r>
        <w:rPr>
          <w:rStyle w:val="Strong"/>
          <w:color w:val="666666"/>
          <w:sz w:val="20"/>
          <w:szCs w:val="20"/>
        </w:rPr>
        <w:t> </w:t>
      </w:r>
    </w:p>
    <w:p w:rsidR="0043180C" w:rsidRDefault="0043180C" w:rsidP="0043180C">
      <w:pPr>
        <w:pStyle w:val="NormalWeb"/>
        <w:spacing w:before="240" w:beforeAutospacing="0" w:after="240" w:afterAutospacing="0"/>
        <w:rPr>
          <w:color w:val="666666"/>
        </w:rPr>
      </w:pPr>
      <w:r>
        <w:rPr>
          <w:rStyle w:val="Strong"/>
          <w:color w:val="666666"/>
          <w:sz w:val="20"/>
          <w:szCs w:val="20"/>
          <w:u w:val="single"/>
        </w:rPr>
        <w:t>Notes to Editor:</w:t>
      </w:r>
    </w:p>
    <w:p w:rsidR="0043180C" w:rsidRDefault="0043180C" w:rsidP="0043180C">
      <w:pPr>
        <w:pStyle w:val="NormalWeb"/>
        <w:spacing w:before="240" w:beforeAutospacing="0" w:after="240" w:afterAutospacing="0"/>
        <w:rPr>
          <w:color w:val="666666"/>
        </w:rPr>
      </w:pPr>
      <w:r>
        <w:rPr>
          <w:rStyle w:val="Strong"/>
          <w:color w:val="666666"/>
          <w:sz w:val="16"/>
          <w:szCs w:val="16"/>
        </w:rPr>
        <w:t> </w:t>
      </w:r>
      <w:r>
        <w:rPr>
          <w:rStyle w:val="Strong"/>
          <w:rFonts w:ascii="Arial" w:hAnsi="Arial" w:cs="Arial"/>
          <w:color w:val="666666"/>
          <w:sz w:val="16"/>
          <w:szCs w:val="16"/>
        </w:rPr>
        <w:t>About Pancreatic Cancer Action</w:t>
      </w:r>
    </w:p>
    <w:p w:rsidR="0043180C" w:rsidRDefault="0043180C" w:rsidP="0043180C">
      <w:pPr>
        <w:pStyle w:val="NormalWeb"/>
        <w:spacing w:before="240" w:beforeAutospacing="0" w:after="240" w:afterAutospacing="0"/>
        <w:rPr>
          <w:color w:val="666666"/>
        </w:rPr>
      </w:pPr>
      <w:r>
        <w:rPr>
          <w:rStyle w:val="Strong"/>
          <w:rFonts w:ascii="Arial" w:hAnsi="Arial" w:cs="Arial"/>
          <w:color w:val="666666"/>
          <w:sz w:val="16"/>
          <w:szCs w:val="16"/>
        </w:rPr>
        <w:t> </w:t>
      </w:r>
      <w:r>
        <w:rPr>
          <w:rFonts w:ascii="Arial" w:hAnsi="Arial" w:cs="Arial"/>
          <w:color w:val="000000"/>
          <w:sz w:val="16"/>
          <w:szCs w:val="16"/>
          <w:shd w:val="clear" w:color="auto" w:fill="FFFFFF"/>
        </w:rPr>
        <w:t>Pancreatic Cancer Action</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t>is a</w:t>
      </w:r>
      <w:r>
        <w:rPr>
          <w:rStyle w:val="apple-converted-space"/>
          <w:rFonts w:ascii="Arial" w:hAnsi="Arial" w:cs="Arial"/>
          <w:color w:val="000000"/>
          <w:sz w:val="16"/>
          <w:szCs w:val="16"/>
          <w:shd w:val="clear" w:color="auto" w:fill="FFFFFF"/>
        </w:rPr>
        <w:t> charity </w:t>
      </w:r>
      <w:r>
        <w:rPr>
          <w:rFonts w:ascii="Arial" w:hAnsi="Arial" w:cs="Arial"/>
          <w:color w:val="000000"/>
          <w:sz w:val="16"/>
          <w:szCs w:val="16"/>
          <w:shd w:val="clear" w:color="auto" w:fill="FFFFFF"/>
        </w:rPr>
        <w:t>based in the UK whose mission is to change pancreatic cancer survival number and focus on improving early detection statistics. The charity's approach is to raise awareness of pancreatic cancer to the public, the medical community and Government, provide education and training on pancreatic cancer to medical professionals and fund research specifically into improving early diagnosis of pancreatic cancer.</w:t>
      </w:r>
    </w:p>
    <w:p w:rsidR="0043180C" w:rsidRDefault="0043180C" w:rsidP="0043180C">
      <w:pPr>
        <w:pStyle w:val="NormalWeb"/>
        <w:spacing w:before="80" w:beforeAutospacing="0" w:after="0" w:afterAutospacing="0"/>
        <w:rPr>
          <w:color w:val="666666"/>
        </w:rPr>
      </w:pPr>
      <w:r>
        <w:rPr>
          <w:rFonts w:ascii="Arial" w:hAnsi="Arial" w:cs="Arial"/>
          <w:color w:val="000000"/>
          <w:sz w:val="16"/>
          <w:szCs w:val="16"/>
          <w:shd w:val="clear" w:color="auto" w:fill="FFFFFF"/>
        </w:rPr>
        <w:t>Founded by Ali Stunt, who is herself a rare survivor of the disease. Pancreatic Cancer Action has the support of many leading clinicians and researchers in the pancreatic cancer arena along with others whose lives have been touched by pancreatic cancer in some way.</w:t>
      </w:r>
    </w:p>
    <w:p w:rsidR="0043180C" w:rsidRDefault="0043180C" w:rsidP="0043180C">
      <w:pPr>
        <w:pStyle w:val="NormalWeb"/>
        <w:spacing w:before="240" w:beforeAutospacing="0" w:after="240" w:afterAutospacing="0"/>
        <w:rPr>
          <w:color w:val="666666"/>
        </w:rPr>
      </w:pPr>
      <w:r>
        <w:rPr>
          <w:rStyle w:val="Strong"/>
          <w:rFonts w:ascii="Arial" w:hAnsi="Arial" w:cs="Arial"/>
          <w:color w:val="666666"/>
          <w:sz w:val="16"/>
          <w:szCs w:val="16"/>
        </w:rPr>
        <w:t> </w:t>
      </w:r>
    </w:p>
    <w:p w:rsidR="0043180C" w:rsidRDefault="0043180C" w:rsidP="0043180C">
      <w:pPr>
        <w:pStyle w:val="NormalWeb"/>
        <w:spacing w:before="240" w:beforeAutospacing="0" w:after="240" w:afterAutospacing="0"/>
        <w:rPr>
          <w:color w:val="666666"/>
        </w:rPr>
      </w:pPr>
      <w:r>
        <w:rPr>
          <w:rStyle w:val="Strong"/>
          <w:rFonts w:ascii="Arial" w:hAnsi="Arial" w:cs="Arial"/>
          <w:color w:val="666666"/>
          <w:sz w:val="16"/>
          <w:szCs w:val="16"/>
        </w:rPr>
        <w:t>Further information about pancreatic cancer</w:t>
      </w:r>
    </w:p>
    <w:p w:rsidR="0043180C" w:rsidRDefault="0043180C" w:rsidP="0043180C">
      <w:pPr>
        <w:pStyle w:val="NormalWeb"/>
        <w:spacing w:before="240" w:beforeAutospacing="0" w:after="240" w:afterAutospacing="0"/>
        <w:rPr>
          <w:color w:val="666666"/>
        </w:rPr>
      </w:pPr>
      <w:r>
        <w:rPr>
          <w:rStyle w:val="Strong"/>
          <w:rFonts w:ascii="Arial" w:hAnsi="Arial" w:cs="Arial"/>
          <w:color w:val="666666"/>
          <w:sz w:val="16"/>
          <w:szCs w:val="16"/>
        </w:rPr>
        <w:t> </w:t>
      </w:r>
      <w:r>
        <w:rPr>
          <w:rFonts w:ascii="Arial" w:hAnsi="Arial" w:cs="Arial"/>
          <w:color w:val="666666"/>
          <w:sz w:val="16"/>
          <w:szCs w:val="16"/>
        </w:rPr>
        <w:t>Pancreatic cancer is currently very difficult to diagnose. Upon diagnosis, most sufferers find they have untreatable terminal cancer with an average life expectancy of between three to six months. Surgery is currently the only cure for pancreatic cancer, but only 10% are diagnosed in time for this to be an option.</w:t>
      </w:r>
    </w:p>
    <w:p w:rsidR="0043180C" w:rsidRDefault="0043180C" w:rsidP="0043180C">
      <w:pPr>
        <w:pStyle w:val="NormalWeb"/>
        <w:spacing w:before="240" w:beforeAutospacing="0" w:after="240" w:afterAutospacing="0"/>
        <w:rPr>
          <w:color w:val="666666"/>
        </w:rPr>
      </w:pPr>
      <w:r>
        <w:rPr>
          <w:rFonts w:ascii="Arial" w:hAnsi="Arial" w:cs="Arial"/>
          <w:color w:val="666666"/>
          <w:sz w:val="16"/>
          <w:szCs w:val="16"/>
        </w:rPr>
        <w:t> </w:t>
      </w:r>
    </w:p>
    <w:p w:rsidR="0043180C" w:rsidRDefault="0043180C" w:rsidP="0043180C">
      <w:pPr>
        <w:pStyle w:val="NormalWeb"/>
        <w:spacing w:before="240" w:beforeAutospacing="0" w:after="240" w:afterAutospacing="0"/>
        <w:rPr>
          <w:color w:val="666666"/>
        </w:rPr>
      </w:pPr>
      <w:r>
        <w:rPr>
          <w:rFonts w:ascii="Arial" w:hAnsi="Arial" w:cs="Arial"/>
          <w:color w:val="666666"/>
          <w:sz w:val="16"/>
          <w:szCs w:val="16"/>
        </w:rPr>
        <w:t>Classic symptoms for pancreatic cancer include painless jaundice, significant weight loss, new onset diabetes not associated with weight gain and new onset of persistent or significant abdominal pain and/or back pain.</w:t>
      </w:r>
    </w:p>
    <w:p w:rsidR="0043180C" w:rsidRDefault="0043180C" w:rsidP="0043180C">
      <w:pPr>
        <w:pStyle w:val="NormalWeb"/>
        <w:spacing w:before="240" w:beforeAutospacing="0" w:after="240" w:afterAutospacing="0"/>
        <w:rPr>
          <w:color w:val="666666"/>
        </w:rPr>
      </w:pPr>
      <w:r>
        <w:rPr>
          <w:rFonts w:ascii="Arial" w:hAnsi="Arial" w:cs="Arial"/>
          <w:color w:val="666666"/>
          <w:sz w:val="16"/>
          <w:szCs w:val="16"/>
        </w:rPr>
        <w:t> </w:t>
      </w:r>
    </w:p>
    <w:p w:rsidR="0043180C" w:rsidRDefault="0043180C" w:rsidP="0043180C">
      <w:pPr>
        <w:pStyle w:val="NormalWeb"/>
        <w:spacing w:before="240" w:beforeAutospacing="0" w:after="240" w:afterAutospacing="0"/>
        <w:rPr>
          <w:color w:val="666666"/>
        </w:rPr>
      </w:pPr>
      <w:r>
        <w:rPr>
          <w:rFonts w:ascii="Arial" w:hAnsi="Arial" w:cs="Arial"/>
          <w:color w:val="666666"/>
          <w:sz w:val="16"/>
          <w:szCs w:val="16"/>
        </w:rPr>
        <w:t>Statistics:</w:t>
      </w:r>
    </w:p>
    <w:p w:rsidR="0043180C" w:rsidRDefault="0043180C" w:rsidP="0043180C">
      <w:pPr>
        <w:pStyle w:val="NormalWeb"/>
        <w:spacing w:before="240" w:beforeAutospacing="0" w:after="240" w:afterAutospacing="0"/>
        <w:rPr>
          <w:color w:val="666666"/>
        </w:rPr>
      </w:pPr>
      <w:r>
        <w:rPr>
          <w:rFonts w:ascii="Arial" w:hAnsi="Arial" w:cs="Arial"/>
          <w:color w:val="666666"/>
          <w:sz w:val="16"/>
          <w:szCs w:val="16"/>
        </w:rPr>
        <w:t> </w:t>
      </w:r>
    </w:p>
    <w:p w:rsidR="0043180C" w:rsidRDefault="0043180C" w:rsidP="0043180C">
      <w:pPr>
        <w:pStyle w:val="NormalWeb"/>
        <w:numPr>
          <w:ilvl w:val="0"/>
          <w:numId w:val="1"/>
        </w:numPr>
        <w:spacing w:beforeAutospacing="0" w:afterAutospacing="0" w:line="380" w:lineRule="atLeast"/>
        <w:ind w:firstLine="0"/>
        <w:rPr>
          <w:color w:val="666666"/>
        </w:rPr>
      </w:pPr>
      <w:r>
        <w:rPr>
          <w:rFonts w:ascii="Arial" w:hAnsi="Arial" w:cs="Arial"/>
          <w:color w:val="343434"/>
          <w:sz w:val="16"/>
          <w:szCs w:val="16"/>
          <w:shd w:val="clear" w:color="auto" w:fill="FFFFFF"/>
        </w:rPr>
        <w:t>In 2013, 9,389 people were newly diagnosed with pancreatic cancer</w:t>
      </w:r>
      <w:hyperlink r:id="rId6" w:anchor="fn1-562" w:history="1">
        <w:r>
          <w:rPr>
            <w:rStyle w:val="Hyperlink"/>
            <w:rFonts w:ascii="Arial" w:hAnsi="Arial" w:cs="Arial"/>
            <w:color w:val="BC3C86"/>
            <w:sz w:val="16"/>
            <w:szCs w:val="16"/>
            <w:shd w:val="clear" w:color="auto" w:fill="FFFFFF"/>
            <w:vertAlign w:val="superscript"/>
          </w:rPr>
          <w:t>1</w:t>
        </w:r>
      </w:hyperlink>
    </w:p>
    <w:p w:rsidR="0043180C" w:rsidRDefault="0043180C" w:rsidP="0043180C">
      <w:pPr>
        <w:pStyle w:val="NormalWeb"/>
        <w:numPr>
          <w:ilvl w:val="0"/>
          <w:numId w:val="1"/>
        </w:numPr>
        <w:spacing w:beforeAutospacing="0" w:afterAutospacing="0" w:line="380" w:lineRule="atLeast"/>
        <w:ind w:firstLine="0"/>
        <w:rPr>
          <w:color w:val="666666"/>
        </w:rPr>
      </w:pPr>
      <w:r>
        <w:rPr>
          <w:rFonts w:ascii="Arial" w:hAnsi="Arial" w:cs="Arial"/>
          <w:color w:val="343434"/>
          <w:sz w:val="16"/>
          <w:szCs w:val="16"/>
          <w:shd w:val="clear" w:color="auto" w:fill="FFFFFF"/>
        </w:rPr>
        <w:t xml:space="preserve">In 2013, 8,524 people died from pancreatic cancer in the UK  (( Welsh Cancer Intelligence and Surveillance Unit; ISD Scotland Cancer Mortality in Scotland (2012);Northern Ireland Cancer Registry Cancer </w:t>
      </w:r>
      <w:r>
        <w:rPr>
          <w:rFonts w:ascii="Arial" w:hAnsi="Arial" w:cs="Arial"/>
          <w:color w:val="343434"/>
          <w:sz w:val="16"/>
          <w:szCs w:val="16"/>
          <w:shd w:val="clear" w:color="auto" w:fill="FFFFFF"/>
        </w:rPr>
        <w:lastRenderedPageBreak/>
        <w:t>Statistics, Pancreas http://www.qub.ac.uk/research-centres/nicr/CancerData/OnlineStatistics/Pancreas/;Deaths registered in England and Wales in 2012 by cause ))</w:t>
      </w:r>
    </w:p>
    <w:p w:rsidR="0043180C" w:rsidRDefault="0043180C" w:rsidP="0043180C">
      <w:pPr>
        <w:pStyle w:val="NormalWeb"/>
        <w:spacing w:before="240" w:beforeAutospacing="0" w:after="300" w:afterAutospacing="0" w:line="380" w:lineRule="atLeast"/>
        <w:rPr>
          <w:color w:val="666666"/>
        </w:rPr>
      </w:pPr>
      <w:r>
        <w:rPr>
          <w:rFonts w:ascii="Arial" w:hAnsi="Arial" w:cs="Arial"/>
          <w:color w:val="343434"/>
          <w:sz w:val="16"/>
          <w:szCs w:val="16"/>
          <w:shd w:val="clear" w:color="auto" w:fill="FFFFFF"/>
        </w:rPr>
        <w:t>Five-year survival is only four per cent. This figure has not improved significantly in over forty years</w:t>
      </w:r>
    </w:p>
    <w:p w:rsidR="0043180C" w:rsidRDefault="0043180C" w:rsidP="0043180C">
      <w:pPr>
        <w:pStyle w:val="NormalWeb"/>
        <w:numPr>
          <w:ilvl w:val="0"/>
          <w:numId w:val="2"/>
        </w:numPr>
        <w:spacing w:beforeAutospacing="0" w:afterAutospacing="0" w:line="380" w:lineRule="atLeast"/>
        <w:ind w:firstLine="0"/>
        <w:rPr>
          <w:color w:val="666666"/>
        </w:rPr>
      </w:pPr>
      <w:r>
        <w:rPr>
          <w:rFonts w:ascii="Arial" w:hAnsi="Arial" w:cs="Arial"/>
          <w:color w:val="343434"/>
          <w:sz w:val="16"/>
          <w:szCs w:val="16"/>
          <w:shd w:val="clear" w:color="auto" w:fill="FFFFFF"/>
        </w:rPr>
        <w:t>Relative survival to one year is less than 20% and the UK has one of the worst rates in Europe</w:t>
      </w:r>
    </w:p>
    <w:p w:rsidR="0043180C" w:rsidRDefault="0043180C" w:rsidP="0043180C">
      <w:pPr>
        <w:pStyle w:val="NormalWeb"/>
        <w:numPr>
          <w:ilvl w:val="0"/>
          <w:numId w:val="2"/>
        </w:numPr>
        <w:spacing w:beforeAutospacing="0" w:afterAutospacing="0" w:line="380" w:lineRule="atLeast"/>
        <w:ind w:firstLine="0"/>
        <w:rPr>
          <w:color w:val="666666"/>
        </w:rPr>
      </w:pPr>
      <w:r>
        <w:rPr>
          <w:rFonts w:ascii="Arial" w:hAnsi="Arial" w:cs="Arial"/>
          <w:color w:val="343434"/>
          <w:sz w:val="16"/>
          <w:szCs w:val="16"/>
          <w:shd w:val="clear" w:color="auto" w:fill="FFFFFF"/>
        </w:rPr>
        <w:t>24 people a day die from pancreatic cancer</w:t>
      </w:r>
      <w:hyperlink r:id="rId7" w:anchor="fn3-562" w:history="1">
        <w:r>
          <w:rPr>
            <w:rStyle w:val="Hyperlink"/>
            <w:rFonts w:ascii="Arial" w:hAnsi="Arial" w:cs="Arial"/>
            <w:color w:val="BC3C86"/>
            <w:sz w:val="16"/>
            <w:szCs w:val="16"/>
            <w:shd w:val="clear" w:color="auto" w:fill="FFFFFF"/>
            <w:vertAlign w:val="superscript"/>
          </w:rPr>
          <w:t>3</w:t>
        </w:r>
      </w:hyperlink>
    </w:p>
    <w:p w:rsidR="0043180C" w:rsidRDefault="0043180C" w:rsidP="0043180C">
      <w:pPr>
        <w:pStyle w:val="NormalWeb"/>
        <w:numPr>
          <w:ilvl w:val="0"/>
          <w:numId w:val="2"/>
        </w:numPr>
        <w:spacing w:beforeAutospacing="0" w:afterAutospacing="0" w:line="380" w:lineRule="atLeast"/>
        <w:ind w:firstLine="0"/>
        <w:rPr>
          <w:color w:val="666666"/>
        </w:rPr>
      </w:pPr>
      <w:r>
        <w:rPr>
          <w:rFonts w:ascii="Arial" w:hAnsi="Arial" w:cs="Arial"/>
          <w:color w:val="343434"/>
          <w:sz w:val="16"/>
          <w:szCs w:val="16"/>
          <w:shd w:val="clear" w:color="auto" w:fill="FFFFFF"/>
        </w:rPr>
        <w:t>Pancreatic cancer is the fifth leading cause of cancer death in the UK</w:t>
      </w:r>
      <w:hyperlink r:id="rId8" w:anchor="fn4-562" w:history="1">
        <w:r>
          <w:rPr>
            <w:rStyle w:val="Hyperlink"/>
            <w:rFonts w:ascii="Arial" w:hAnsi="Arial" w:cs="Arial"/>
            <w:color w:val="BC3C86"/>
            <w:sz w:val="16"/>
            <w:szCs w:val="16"/>
            <w:shd w:val="clear" w:color="auto" w:fill="FFFFFF"/>
            <w:vertAlign w:val="superscript"/>
          </w:rPr>
          <w:t>4</w:t>
        </w:r>
      </w:hyperlink>
    </w:p>
    <w:p w:rsidR="0043180C" w:rsidRDefault="0043180C" w:rsidP="0043180C">
      <w:pPr>
        <w:pStyle w:val="NormalWeb"/>
        <w:numPr>
          <w:ilvl w:val="0"/>
          <w:numId w:val="2"/>
        </w:numPr>
        <w:spacing w:beforeAutospacing="0" w:afterAutospacing="0" w:line="380" w:lineRule="atLeast"/>
        <w:ind w:firstLine="0"/>
        <w:rPr>
          <w:color w:val="666666"/>
        </w:rPr>
      </w:pPr>
      <w:r>
        <w:rPr>
          <w:rFonts w:ascii="Arial" w:hAnsi="Arial" w:cs="Arial"/>
          <w:color w:val="343434"/>
          <w:sz w:val="16"/>
          <w:szCs w:val="16"/>
          <w:shd w:val="clear" w:color="auto" w:fill="FFFFFF"/>
        </w:rPr>
        <w:t>Pancreatic cancer receives only one per cent of overall research funding</w:t>
      </w:r>
      <w:hyperlink r:id="rId9" w:anchor="fn5-562" w:history="1">
        <w:r>
          <w:rPr>
            <w:rStyle w:val="Hyperlink"/>
            <w:rFonts w:ascii="Arial" w:hAnsi="Arial" w:cs="Arial"/>
            <w:color w:val="BC3C86"/>
            <w:sz w:val="16"/>
            <w:szCs w:val="16"/>
            <w:shd w:val="clear" w:color="auto" w:fill="FFFFFF"/>
            <w:vertAlign w:val="superscript"/>
          </w:rPr>
          <w:t>5</w:t>
        </w:r>
      </w:hyperlink>
    </w:p>
    <w:p w:rsidR="0043180C" w:rsidRDefault="0043180C" w:rsidP="0043180C">
      <w:pPr>
        <w:pStyle w:val="NormalWeb"/>
        <w:numPr>
          <w:ilvl w:val="0"/>
          <w:numId w:val="2"/>
        </w:numPr>
        <w:spacing w:beforeAutospacing="0" w:afterAutospacing="0" w:line="380" w:lineRule="atLeast"/>
        <w:ind w:firstLine="0"/>
        <w:rPr>
          <w:color w:val="666666"/>
        </w:rPr>
      </w:pPr>
      <w:r>
        <w:rPr>
          <w:rFonts w:ascii="Arial" w:hAnsi="Arial" w:cs="Arial"/>
          <w:color w:val="343434"/>
          <w:sz w:val="16"/>
          <w:szCs w:val="16"/>
          <w:shd w:val="clear" w:color="auto" w:fill="FFFFFF"/>
        </w:rPr>
        <w:t>Only 10% of patients are eligible for potentially curative surgery due to late diagnosis</w:t>
      </w:r>
    </w:p>
    <w:p w:rsidR="0043180C" w:rsidRDefault="0043180C" w:rsidP="0043180C">
      <w:pPr>
        <w:pStyle w:val="NormalWeb"/>
        <w:numPr>
          <w:ilvl w:val="0"/>
          <w:numId w:val="2"/>
        </w:numPr>
        <w:spacing w:beforeAutospacing="0" w:afterAutospacing="0" w:line="380" w:lineRule="atLeast"/>
        <w:ind w:firstLine="0"/>
        <w:rPr>
          <w:color w:val="666666"/>
        </w:rPr>
      </w:pPr>
      <w:r>
        <w:rPr>
          <w:rFonts w:ascii="Arial" w:hAnsi="Arial" w:cs="Arial"/>
          <w:color w:val="343434"/>
          <w:sz w:val="16"/>
          <w:szCs w:val="16"/>
          <w:shd w:val="clear" w:color="auto" w:fill="FFFFFF"/>
        </w:rPr>
        <w:t>Patients able to have surgery to remove the tumour have up to a 30 per cent chance of surviving five years</w:t>
      </w:r>
      <w:hyperlink r:id="rId10" w:anchor="fn6-562" w:history="1">
        <w:r>
          <w:rPr>
            <w:rStyle w:val="Hyperlink"/>
            <w:rFonts w:ascii="Arial" w:hAnsi="Arial" w:cs="Arial"/>
            <w:color w:val="BC3C86"/>
            <w:sz w:val="16"/>
            <w:szCs w:val="16"/>
            <w:shd w:val="clear" w:color="auto" w:fill="FFFFFF"/>
            <w:vertAlign w:val="superscript"/>
          </w:rPr>
          <w:t>6</w:t>
        </w:r>
      </w:hyperlink>
    </w:p>
    <w:p w:rsidR="0043180C" w:rsidRDefault="0043180C" w:rsidP="0043180C">
      <w:pPr>
        <w:pStyle w:val="NormalWeb"/>
        <w:numPr>
          <w:ilvl w:val="0"/>
          <w:numId w:val="2"/>
        </w:numPr>
        <w:spacing w:beforeAutospacing="0" w:afterAutospacing="0" w:line="380" w:lineRule="atLeast"/>
        <w:ind w:firstLine="0"/>
        <w:rPr>
          <w:color w:val="666666"/>
        </w:rPr>
      </w:pPr>
      <w:r>
        <w:rPr>
          <w:rFonts w:ascii="Arial" w:hAnsi="Arial" w:cs="Arial"/>
          <w:color w:val="343434"/>
          <w:sz w:val="16"/>
          <w:szCs w:val="16"/>
          <w:shd w:val="clear" w:color="auto" w:fill="FFFFFF"/>
        </w:rPr>
        <w:t>Nearly half of people are diagnosed as an emergency in our A&amp;E system</w:t>
      </w:r>
      <w:hyperlink r:id="rId11" w:anchor="fn7-562" w:history="1">
        <w:r>
          <w:rPr>
            <w:rStyle w:val="Hyperlink"/>
            <w:rFonts w:ascii="Arial" w:hAnsi="Arial" w:cs="Arial"/>
            <w:color w:val="BC3C86"/>
            <w:sz w:val="16"/>
            <w:szCs w:val="16"/>
            <w:shd w:val="clear" w:color="auto" w:fill="FFFFFF"/>
            <w:vertAlign w:val="superscript"/>
          </w:rPr>
          <w:t>7</w:t>
        </w:r>
      </w:hyperlink>
    </w:p>
    <w:p w:rsidR="0043180C" w:rsidRDefault="0043180C" w:rsidP="0043180C">
      <w:pPr>
        <w:pStyle w:val="NormalWeb"/>
        <w:numPr>
          <w:ilvl w:val="0"/>
          <w:numId w:val="2"/>
        </w:numPr>
        <w:spacing w:beforeAutospacing="0" w:afterAutospacing="0" w:line="380" w:lineRule="atLeast"/>
        <w:ind w:firstLine="0"/>
        <w:rPr>
          <w:color w:val="666666"/>
        </w:rPr>
      </w:pPr>
      <w:r>
        <w:rPr>
          <w:rFonts w:ascii="Arial" w:hAnsi="Arial" w:cs="Arial"/>
          <w:color w:val="343434"/>
          <w:sz w:val="16"/>
          <w:szCs w:val="16"/>
          <w:shd w:val="clear" w:color="auto" w:fill="FFFFFF"/>
        </w:rPr>
        <w:t>The average life expectancy on diagnosis is four to six months</w:t>
      </w:r>
      <w:hyperlink r:id="rId12" w:anchor="fn8-562" w:history="1">
        <w:r>
          <w:rPr>
            <w:rStyle w:val="Hyperlink"/>
            <w:rFonts w:ascii="Arial" w:hAnsi="Arial" w:cs="Arial"/>
            <w:color w:val="BC3C86"/>
            <w:sz w:val="16"/>
            <w:szCs w:val="16"/>
            <w:shd w:val="clear" w:color="auto" w:fill="FFFFFF"/>
            <w:vertAlign w:val="superscript"/>
          </w:rPr>
          <w:t>8</w:t>
        </w:r>
      </w:hyperlink>
    </w:p>
    <w:p w:rsidR="0043180C" w:rsidRDefault="0043180C" w:rsidP="0043180C">
      <w:pPr>
        <w:pStyle w:val="NormalWeb"/>
        <w:numPr>
          <w:ilvl w:val="0"/>
          <w:numId w:val="2"/>
        </w:numPr>
        <w:spacing w:beforeAutospacing="0" w:afterAutospacing="0" w:line="380" w:lineRule="atLeast"/>
        <w:ind w:firstLine="0"/>
        <w:rPr>
          <w:color w:val="666666"/>
        </w:rPr>
      </w:pPr>
      <w:r>
        <w:rPr>
          <w:rFonts w:ascii="Arial" w:hAnsi="Arial" w:cs="Arial"/>
          <w:color w:val="343434"/>
          <w:sz w:val="16"/>
          <w:szCs w:val="16"/>
          <w:shd w:val="clear" w:color="auto" w:fill="FFFFFF"/>
        </w:rPr>
        <w:t>It is the UK's 10th most common cancer</w:t>
      </w:r>
      <w:hyperlink r:id="rId13" w:anchor="fn9-562" w:history="1">
        <w:r>
          <w:rPr>
            <w:rStyle w:val="Hyperlink"/>
            <w:rFonts w:ascii="Arial" w:hAnsi="Arial" w:cs="Arial"/>
            <w:color w:val="BC3C86"/>
            <w:sz w:val="16"/>
            <w:szCs w:val="16"/>
            <w:shd w:val="clear" w:color="auto" w:fill="FFFFFF"/>
            <w:vertAlign w:val="superscript"/>
          </w:rPr>
          <w:t>9</w:t>
        </w:r>
      </w:hyperlink>
    </w:p>
    <w:p w:rsidR="0043180C" w:rsidRDefault="0043180C" w:rsidP="0043180C">
      <w:pPr>
        <w:pStyle w:val="NormalWeb"/>
        <w:pBdr>
          <w:top w:val="single" w:sz="6" w:space="1" w:color="000000"/>
        </w:pBdr>
        <w:spacing w:before="240" w:beforeAutospacing="0" w:after="240" w:afterAutospacing="0"/>
        <w:rPr>
          <w:color w:val="666666"/>
        </w:rPr>
      </w:pPr>
      <w:r>
        <w:rPr>
          <w:color w:val="666666"/>
        </w:rPr>
        <w:t> </w:t>
      </w:r>
    </w:p>
    <w:p w:rsidR="0043180C" w:rsidRDefault="0043180C" w:rsidP="0043180C">
      <w:pPr>
        <w:pStyle w:val="NormalWeb"/>
        <w:numPr>
          <w:ilvl w:val="0"/>
          <w:numId w:val="3"/>
        </w:numPr>
        <w:spacing w:beforeAutospacing="0" w:afterAutospacing="0"/>
        <w:ind w:firstLine="0"/>
        <w:rPr>
          <w:color w:val="666666"/>
        </w:rPr>
      </w:pPr>
      <w:r>
        <w:rPr>
          <w:rFonts w:ascii="Arial" w:hAnsi="Arial" w:cs="Arial"/>
          <w:color w:val="343434"/>
          <w:sz w:val="16"/>
          <w:szCs w:val="16"/>
          <w:shd w:val="clear" w:color="auto" w:fill="FFFFFF"/>
        </w:rPr>
        <w:t xml:space="preserve">ONS Cancer Statistics Registrations </w:t>
      </w:r>
      <w:proofErr w:type="spellStart"/>
      <w:r>
        <w:rPr>
          <w:rFonts w:ascii="Arial" w:hAnsi="Arial" w:cs="Arial"/>
          <w:color w:val="343434"/>
          <w:sz w:val="16"/>
          <w:szCs w:val="16"/>
          <w:shd w:val="clear" w:color="auto" w:fill="FFFFFF"/>
        </w:rPr>
        <w:t>EnglandReleased</w:t>
      </w:r>
      <w:proofErr w:type="spellEnd"/>
      <w:r>
        <w:rPr>
          <w:rFonts w:ascii="Arial" w:hAnsi="Arial" w:cs="Arial"/>
          <w:color w:val="343434"/>
          <w:sz w:val="16"/>
          <w:szCs w:val="16"/>
          <w:shd w:val="clear" w:color="auto" w:fill="FFFFFF"/>
        </w:rPr>
        <w:t xml:space="preserve">  June 2014</w:t>
      </w:r>
    </w:p>
    <w:p w:rsidR="0043180C" w:rsidRDefault="0043180C" w:rsidP="0043180C">
      <w:pPr>
        <w:pStyle w:val="NormalWeb"/>
        <w:numPr>
          <w:ilvl w:val="0"/>
          <w:numId w:val="3"/>
        </w:numPr>
        <w:spacing w:beforeAutospacing="0" w:afterAutospacing="0"/>
        <w:ind w:firstLine="0"/>
        <w:rPr>
          <w:color w:val="666666"/>
        </w:rPr>
      </w:pPr>
      <w:r>
        <w:rPr>
          <w:rFonts w:ascii="Arial" w:hAnsi="Arial" w:cs="Arial"/>
          <w:color w:val="343434"/>
          <w:sz w:val="16"/>
          <w:szCs w:val="16"/>
          <w:shd w:val="clear" w:color="auto" w:fill="FFFFFF"/>
        </w:rPr>
        <w:t>CRUK The 20 Most Common Causes of Cancer Death:</w:t>
      </w:r>
      <w:hyperlink r:id="rId14" w:history="1">
        <w:r>
          <w:rPr>
            <w:rStyle w:val="Hyperlink"/>
            <w:rFonts w:ascii="Arial" w:hAnsi="Arial" w:cs="Arial"/>
            <w:color w:val="BC3C86"/>
            <w:sz w:val="16"/>
            <w:szCs w:val="16"/>
            <w:shd w:val="clear" w:color="auto" w:fill="FFFFFF"/>
          </w:rPr>
          <w:t>http://info.cancerresearchuk.org/cancerstats/mortality/cancerdeaths/</w:t>
        </w:r>
      </w:hyperlink>
    </w:p>
    <w:p w:rsidR="0043180C" w:rsidRDefault="0043180C" w:rsidP="0043180C">
      <w:pPr>
        <w:pStyle w:val="NormalWeb"/>
        <w:numPr>
          <w:ilvl w:val="0"/>
          <w:numId w:val="3"/>
        </w:numPr>
        <w:spacing w:beforeAutospacing="0" w:afterAutospacing="0"/>
        <w:ind w:firstLine="0"/>
        <w:rPr>
          <w:color w:val="666666"/>
        </w:rPr>
      </w:pPr>
      <w:r>
        <w:rPr>
          <w:rFonts w:ascii="Arial" w:hAnsi="Arial" w:cs="Arial"/>
          <w:color w:val="343434"/>
          <w:sz w:val="16"/>
          <w:szCs w:val="16"/>
          <w:shd w:val="clear" w:color="auto" w:fill="FFFFFF"/>
        </w:rPr>
        <w:t>Total UK 2012 mortality divided by 365 days</w:t>
      </w:r>
    </w:p>
    <w:p w:rsidR="0043180C" w:rsidRDefault="0043180C" w:rsidP="0043180C">
      <w:pPr>
        <w:pStyle w:val="NormalWeb"/>
        <w:numPr>
          <w:ilvl w:val="0"/>
          <w:numId w:val="3"/>
        </w:numPr>
        <w:spacing w:beforeAutospacing="0" w:afterAutospacing="0"/>
        <w:ind w:firstLine="0"/>
        <w:rPr>
          <w:color w:val="666666"/>
        </w:rPr>
      </w:pPr>
      <w:r>
        <w:rPr>
          <w:rFonts w:ascii="Arial" w:hAnsi="Arial" w:cs="Arial"/>
          <w:color w:val="343434"/>
          <w:sz w:val="16"/>
          <w:szCs w:val="16"/>
          <w:shd w:val="clear" w:color="auto" w:fill="FFFFFF"/>
        </w:rPr>
        <w:t>CRUK The 20 Most Common Causes of Cancer Death: 2010 </w:t>
      </w:r>
      <w:hyperlink r:id="rId15" w:history="1">
        <w:r>
          <w:rPr>
            <w:rStyle w:val="Hyperlink"/>
            <w:rFonts w:ascii="Arial" w:hAnsi="Arial" w:cs="Arial"/>
            <w:color w:val="BC3C86"/>
            <w:sz w:val="16"/>
            <w:szCs w:val="16"/>
            <w:shd w:val="clear" w:color="auto" w:fill="FFFFFF"/>
          </w:rPr>
          <w:t>http://info.cancerresearchuk.org/cancerstats/mortality/cancerdeaths/  </w:t>
        </w:r>
      </w:hyperlink>
    </w:p>
    <w:p w:rsidR="0043180C" w:rsidRDefault="0043180C" w:rsidP="0043180C">
      <w:pPr>
        <w:pStyle w:val="NormalWeb"/>
        <w:numPr>
          <w:ilvl w:val="0"/>
          <w:numId w:val="3"/>
        </w:numPr>
        <w:spacing w:beforeAutospacing="0" w:afterAutospacing="0"/>
        <w:ind w:firstLine="0"/>
        <w:rPr>
          <w:color w:val="666666"/>
        </w:rPr>
      </w:pPr>
      <w:r>
        <w:rPr>
          <w:rFonts w:ascii="Arial" w:hAnsi="Arial" w:cs="Arial"/>
          <w:color w:val="343434"/>
          <w:sz w:val="16"/>
          <w:szCs w:val="16"/>
          <w:shd w:val="clear" w:color="auto" w:fill="FFFFFF"/>
        </w:rPr>
        <w:t>NCRI CRD Data Package 2011 - available to download online</w:t>
      </w:r>
      <w:r>
        <w:rPr>
          <w:rStyle w:val="apple-converted-space"/>
          <w:rFonts w:ascii="Arial" w:hAnsi="Arial" w:cs="Arial"/>
          <w:color w:val="343434"/>
          <w:sz w:val="16"/>
          <w:szCs w:val="16"/>
          <w:shd w:val="clear" w:color="auto" w:fill="FFFFFF"/>
        </w:rPr>
        <w:t> </w:t>
      </w:r>
      <w:hyperlink r:id="rId16" w:history="1">
        <w:r>
          <w:rPr>
            <w:rStyle w:val="Hyperlink"/>
            <w:rFonts w:ascii="Arial" w:hAnsi="Arial" w:cs="Arial"/>
            <w:color w:val="BC3C86"/>
            <w:sz w:val="16"/>
            <w:szCs w:val="16"/>
            <w:shd w:val="clear" w:color="auto" w:fill="FFFFFF"/>
          </w:rPr>
          <w:t>http://www.ncri.org.uk/what-we-do/research-database</w:t>
        </w:r>
      </w:hyperlink>
    </w:p>
    <w:p w:rsidR="0043180C" w:rsidRDefault="0043180C" w:rsidP="0043180C">
      <w:pPr>
        <w:pStyle w:val="NormalWeb"/>
        <w:numPr>
          <w:ilvl w:val="0"/>
          <w:numId w:val="3"/>
        </w:numPr>
        <w:spacing w:beforeAutospacing="0" w:afterAutospacing="0"/>
        <w:ind w:firstLine="0"/>
        <w:rPr>
          <w:color w:val="666666"/>
        </w:rPr>
      </w:pPr>
      <w:proofErr w:type="spellStart"/>
      <w:r>
        <w:rPr>
          <w:rFonts w:ascii="Arial" w:hAnsi="Arial" w:cs="Arial"/>
          <w:color w:val="343434"/>
          <w:sz w:val="16"/>
          <w:szCs w:val="16"/>
          <w:shd w:val="clear" w:color="auto" w:fill="FFFFFF"/>
        </w:rPr>
        <w:t>Ghaneh</w:t>
      </w:r>
      <w:proofErr w:type="spellEnd"/>
      <w:r>
        <w:rPr>
          <w:rFonts w:ascii="Arial" w:hAnsi="Arial" w:cs="Arial"/>
          <w:color w:val="343434"/>
          <w:sz w:val="16"/>
          <w:szCs w:val="16"/>
          <w:shd w:val="clear" w:color="auto" w:fill="FFFFFF"/>
        </w:rPr>
        <w:t xml:space="preserve"> et al., (2008) Neoadjuvant and adjuvant strategies for pancreatic cancer EJSO 34 297-305</w:t>
      </w:r>
    </w:p>
    <w:p w:rsidR="0043180C" w:rsidRDefault="0043180C" w:rsidP="0043180C">
      <w:pPr>
        <w:pStyle w:val="NormalWeb"/>
        <w:numPr>
          <w:ilvl w:val="0"/>
          <w:numId w:val="3"/>
        </w:numPr>
        <w:spacing w:beforeAutospacing="0" w:afterAutospacing="0"/>
        <w:ind w:firstLine="0"/>
        <w:rPr>
          <w:color w:val="666666"/>
        </w:rPr>
      </w:pPr>
      <w:r>
        <w:rPr>
          <w:rFonts w:ascii="Arial" w:hAnsi="Arial" w:cs="Arial"/>
          <w:color w:val="343434"/>
          <w:sz w:val="16"/>
          <w:szCs w:val="16"/>
          <w:shd w:val="clear" w:color="auto" w:fill="FFFFFF"/>
        </w:rPr>
        <w:t>NCIN (2014) Routes to Diagnosis 2008-2010, England http://ncin.org.uk/publications/routes_to_diagnosis</w:t>
      </w:r>
    </w:p>
    <w:p w:rsidR="0043180C" w:rsidRDefault="0043180C" w:rsidP="0043180C">
      <w:pPr>
        <w:pStyle w:val="NormalWeb"/>
        <w:numPr>
          <w:ilvl w:val="0"/>
          <w:numId w:val="3"/>
        </w:numPr>
        <w:spacing w:beforeAutospacing="0" w:afterAutospacing="0"/>
        <w:ind w:firstLine="0"/>
        <w:rPr>
          <w:color w:val="666666"/>
        </w:rPr>
      </w:pPr>
      <w:r>
        <w:rPr>
          <w:rFonts w:ascii="Arial" w:hAnsi="Arial" w:cs="Arial"/>
          <w:color w:val="343434"/>
          <w:sz w:val="16"/>
          <w:szCs w:val="16"/>
          <w:shd w:val="clear" w:color="auto" w:fill="FFFFFF"/>
        </w:rPr>
        <w:t>Spalding and Williamson (2007) Pancreatic Cancer, Medicine Vol 35, pp 325-329</w:t>
      </w:r>
    </w:p>
    <w:p w:rsidR="0043180C" w:rsidRDefault="0043180C" w:rsidP="0043180C">
      <w:pPr>
        <w:pStyle w:val="NormalWeb"/>
        <w:numPr>
          <w:ilvl w:val="0"/>
          <w:numId w:val="3"/>
        </w:numPr>
        <w:spacing w:beforeAutospacing="0" w:afterAutospacing="0"/>
        <w:ind w:firstLine="0"/>
        <w:rPr>
          <w:color w:val="666666"/>
        </w:rPr>
      </w:pPr>
      <w:r>
        <w:rPr>
          <w:rFonts w:ascii="Arial" w:hAnsi="Arial" w:cs="Arial"/>
          <w:color w:val="343434"/>
          <w:sz w:val="16"/>
          <w:szCs w:val="16"/>
          <w:shd w:val="clear" w:color="auto" w:fill="FFFFFF"/>
        </w:rPr>
        <w:t>CRUK the 20 most common cancers in the UK 2009 data are available to download online</w:t>
      </w:r>
      <w:hyperlink r:id="rId17" w:history="1">
        <w:r>
          <w:rPr>
            <w:rStyle w:val="Hyperlink"/>
            <w:rFonts w:ascii="Arial" w:hAnsi="Arial" w:cs="Arial"/>
            <w:color w:val="BC3C86"/>
            <w:sz w:val="16"/>
            <w:szCs w:val="16"/>
            <w:shd w:val="clear" w:color="auto" w:fill="FFFFFF"/>
          </w:rPr>
          <w:t>http://info.cancerresearchuk.org/cancerstats/incidence/commoncancers/uk-cancer-incidence-  statistics-for-common-cancers</w:t>
        </w:r>
      </w:hyperlink>
    </w:p>
    <w:p w:rsidR="0043180C" w:rsidRDefault="0043180C" w:rsidP="0043180C">
      <w:pPr>
        <w:pStyle w:val="NormalWeb"/>
        <w:spacing w:before="240" w:beforeAutospacing="0" w:after="240" w:afterAutospacing="0"/>
        <w:rPr>
          <w:color w:val="666666"/>
        </w:rPr>
      </w:pPr>
      <w:r>
        <w:rPr>
          <w:rFonts w:ascii="Arial" w:hAnsi="Arial" w:cs="Arial"/>
          <w:color w:val="666666"/>
          <w:sz w:val="16"/>
          <w:szCs w:val="16"/>
        </w:rPr>
        <w:t> </w:t>
      </w:r>
    </w:p>
    <w:p w:rsidR="003C1024" w:rsidRPr="00454139" w:rsidRDefault="003C1024">
      <w:pPr>
        <w:rPr>
          <w:rFonts w:ascii="Arial" w:hAnsi="Arial" w:cs="Arial"/>
          <w:sz w:val="24"/>
          <w:szCs w:val="24"/>
        </w:rPr>
      </w:pPr>
    </w:p>
    <w:sectPr w:rsidR="003C1024" w:rsidRPr="00454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446FE"/>
    <w:multiLevelType w:val="multilevel"/>
    <w:tmpl w:val="70D6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414956"/>
    <w:multiLevelType w:val="multilevel"/>
    <w:tmpl w:val="5B06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DE3850"/>
    <w:multiLevelType w:val="multilevel"/>
    <w:tmpl w:val="12F23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F7"/>
    <w:rsid w:val="00075449"/>
    <w:rsid w:val="000820CB"/>
    <w:rsid w:val="000C6A5E"/>
    <w:rsid w:val="000F2E9E"/>
    <w:rsid w:val="001C4F85"/>
    <w:rsid w:val="003C0AE2"/>
    <w:rsid w:val="003C1024"/>
    <w:rsid w:val="0043180C"/>
    <w:rsid w:val="00454139"/>
    <w:rsid w:val="005A7101"/>
    <w:rsid w:val="00772C2F"/>
    <w:rsid w:val="009B3A2D"/>
    <w:rsid w:val="00B41C9C"/>
    <w:rsid w:val="00C7195B"/>
    <w:rsid w:val="00D0002A"/>
    <w:rsid w:val="00E530C3"/>
    <w:rsid w:val="00EA6CC1"/>
    <w:rsid w:val="00F4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F663A-3AF6-4B7D-97EE-F2684E0B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6C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A6CC1"/>
  </w:style>
  <w:style w:type="character" w:styleId="Hyperlink">
    <w:name w:val="Hyperlink"/>
    <w:basedOn w:val="DefaultParagraphFont"/>
    <w:uiPriority w:val="99"/>
    <w:unhideWhenUsed/>
    <w:rsid w:val="00EA6CC1"/>
    <w:rPr>
      <w:color w:val="0000FF"/>
      <w:u w:val="single"/>
    </w:rPr>
  </w:style>
  <w:style w:type="paragraph" w:customStyle="1" w:styleId="Default">
    <w:name w:val="Default"/>
    <w:rsid w:val="00454139"/>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31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40324">
      <w:bodyDiv w:val="1"/>
      <w:marLeft w:val="0"/>
      <w:marRight w:val="0"/>
      <w:marTop w:val="0"/>
      <w:marBottom w:val="0"/>
      <w:divBdr>
        <w:top w:val="none" w:sz="0" w:space="0" w:color="auto"/>
        <w:left w:val="none" w:sz="0" w:space="0" w:color="auto"/>
        <w:bottom w:val="none" w:sz="0" w:space="0" w:color="auto"/>
        <w:right w:val="none" w:sz="0" w:space="0" w:color="auto"/>
      </w:divBdr>
    </w:div>
    <w:div w:id="684358730">
      <w:bodyDiv w:val="1"/>
      <w:marLeft w:val="0"/>
      <w:marRight w:val="0"/>
      <w:marTop w:val="0"/>
      <w:marBottom w:val="0"/>
      <w:divBdr>
        <w:top w:val="none" w:sz="0" w:space="0" w:color="auto"/>
        <w:left w:val="none" w:sz="0" w:space="0" w:color="auto"/>
        <w:bottom w:val="none" w:sz="0" w:space="0" w:color="auto"/>
        <w:right w:val="none" w:sz="0" w:space="0" w:color="auto"/>
      </w:divBdr>
      <w:divsChild>
        <w:div w:id="109712003">
          <w:marLeft w:val="0"/>
          <w:marRight w:val="0"/>
          <w:marTop w:val="0"/>
          <w:marBottom w:val="0"/>
          <w:divBdr>
            <w:top w:val="none" w:sz="0" w:space="0" w:color="auto"/>
            <w:left w:val="none" w:sz="0" w:space="0" w:color="auto"/>
            <w:bottom w:val="none" w:sz="0" w:space="0" w:color="auto"/>
            <w:right w:val="none" w:sz="0" w:space="0" w:color="auto"/>
          </w:divBdr>
        </w:div>
      </w:divsChild>
    </w:div>
    <w:div w:id="1376348844">
      <w:bodyDiv w:val="1"/>
      <w:marLeft w:val="0"/>
      <w:marRight w:val="0"/>
      <w:marTop w:val="0"/>
      <w:marBottom w:val="0"/>
      <w:divBdr>
        <w:top w:val="none" w:sz="0" w:space="0" w:color="auto"/>
        <w:left w:val="none" w:sz="0" w:space="0" w:color="auto"/>
        <w:bottom w:val="none" w:sz="0" w:space="0" w:color="auto"/>
        <w:right w:val="none" w:sz="0" w:space="0" w:color="auto"/>
      </w:divBdr>
    </w:div>
    <w:div w:id="1865511738">
      <w:bodyDiv w:val="1"/>
      <w:marLeft w:val="0"/>
      <w:marRight w:val="0"/>
      <w:marTop w:val="0"/>
      <w:marBottom w:val="0"/>
      <w:divBdr>
        <w:top w:val="none" w:sz="0" w:space="0" w:color="auto"/>
        <w:left w:val="none" w:sz="0" w:space="0" w:color="auto"/>
        <w:bottom w:val="none" w:sz="0" w:space="0" w:color="auto"/>
        <w:right w:val="none" w:sz="0" w:space="0" w:color="auto"/>
      </w:divBdr>
    </w:div>
    <w:div w:id="1884293877">
      <w:bodyDiv w:val="1"/>
      <w:marLeft w:val="0"/>
      <w:marRight w:val="0"/>
      <w:marTop w:val="0"/>
      <w:marBottom w:val="0"/>
      <w:divBdr>
        <w:top w:val="none" w:sz="0" w:space="0" w:color="auto"/>
        <w:left w:val="none" w:sz="0" w:space="0" w:color="auto"/>
        <w:bottom w:val="none" w:sz="0" w:space="0" w:color="auto"/>
        <w:right w:val="none" w:sz="0" w:space="0" w:color="auto"/>
      </w:divBdr>
    </w:div>
    <w:div w:id="202678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creaticcanceraction.org/pancreatic-cancer/stats-facts/statistics/" TargetMode="External"/><Relationship Id="rId13" Type="http://schemas.openxmlformats.org/officeDocument/2006/relationships/hyperlink" Target="https://pancreaticcanceraction.org/pancreatic-cancer/stats-facts/statisti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creaticcanceraction.org/pancreatic-cancer/stats-facts/statistics/" TargetMode="External"/><Relationship Id="rId12" Type="http://schemas.openxmlformats.org/officeDocument/2006/relationships/hyperlink" Target="https://pancreaticcanceraction.org/pancreatic-cancer/stats-facts/statistics/" TargetMode="External"/><Relationship Id="rId17" Type="http://schemas.openxmlformats.org/officeDocument/2006/relationships/hyperlink" Target="http://info.cancerresearchuk.org/cancerstats/incidence/commoncancers/uk-cancer-incidence-%20%20statistics-for-common-cancers" TargetMode="External"/><Relationship Id="rId2" Type="http://schemas.openxmlformats.org/officeDocument/2006/relationships/styles" Target="styles.xml"/><Relationship Id="rId16" Type="http://schemas.openxmlformats.org/officeDocument/2006/relationships/hyperlink" Target="http://www.ncri.org.uk/what-we-do/research-database" TargetMode="External"/><Relationship Id="rId1" Type="http://schemas.openxmlformats.org/officeDocument/2006/relationships/numbering" Target="numbering.xml"/><Relationship Id="rId6" Type="http://schemas.openxmlformats.org/officeDocument/2006/relationships/hyperlink" Target="https://pancreaticcanceraction.org/pancreatic-cancer/stats-facts/statistics/" TargetMode="External"/><Relationship Id="rId11" Type="http://schemas.openxmlformats.org/officeDocument/2006/relationships/hyperlink" Target="https://pancreaticcanceraction.org/pancreatic-cancer/stats-facts/statistics/" TargetMode="External"/><Relationship Id="rId5" Type="http://schemas.openxmlformats.org/officeDocument/2006/relationships/hyperlink" Target="https://www.justgiving.com/Wacky-Racers-2016" TargetMode="External"/><Relationship Id="rId15" Type="http://schemas.openxmlformats.org/officeDocument/2006/relationships/hyperlink" Target="http://info.cancerresearchuk.org/cancerstats/mortality/cancerdeaths/" TargetMode="External"/><Relationship Id="rId10" Type="http://schemas.openxmlformats.org/officeDocument/2006/relationships/hyperlink" Target="https://pancreaticcanceraction.org/pancreatic-cancer/stats-facts/statistic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ncreaticcanceraction.org/pancreatic-cancer/stats-facts/statistics/" TargetMode="External"/><Relationship Id="rId14" Type="http://schemas.openxmlformats.org/officeDocument/2006/relationships/hyperlink" Target="http://info.cancerresearchuk.org/cancerstats/mortality/cancerdea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Constable</dc:creator>
  <cp:keywords/>
  <dc:description/>
  <cp:lastModifiedBy>Lu Constable</cp:lastModifiedBy>
  <cp:revision>8</cp:revision>
  <dcterms:created xsi:type="dcterms:W3CDTF">2016-04-14T12:52:00Z</dcterms:created>
  <dcterms:modified xsi:type="dcterms:W3CDTF">2016-05-09T11:28:00Z</dcterms:modified>
</cp:coreProperties>
</file>