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Dear X,</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 xml:space="preserve">As a member of your constituency, I am writing to you to seek your assistance in the fight against pancreatic cancer.  I live at </w:t>
      </w:r>
      <w:r w:rsidRPr="00E121B2">
        <w:rPr>
          <w:rFonts w:ascii="Open Sans" w:hAnsi="Open Sans" w:cs="Open Sans"/>
          <w:color w:val="FF0000"/>
          <w:sz w:val="22"/>
          <w:szCs w:val="22"/>
        </w:rPr>
        <w:t>[full address required]</w:t>
      </w:r>
      <w:r w:rsidRPr="00E121B2">
        <w:rPr>
          <w:rFonts w:ascii="Open Sans" w:hAnsi="Open Sans" w:cs="Open Sans"/>
          <w:color w:val="343434"/>
          <w:sz w:val="22"/>
          <w:szCs w:val="22"/>
        </w:rPr>
        <w:t>.</w:t>
      </w:r>
      <w:bookmarkStart w:id="0" w:name="_GoBack"/>
      <w:bookmarkEnd w:id="0"/>
    </w:p>
    <w:p w:rsidR="000A79D5" w:rsidRPr="00E121B2" w:rsidRDefault="000A79D5" w:rsidP="003B3F25">
      <w:pPr>
        <w:pStyle w:val="NormalWeb"/>
        <w:shd w:val="clear" w:color="auto" w:fill="FFFFFF"/>
        <w:spacing w:after="300" w:afterAutospacing="0" w:line="276" w:lineRule="auto"/>
        <w:rPr>
          <w:rFonts w:ascii="Open Sans" w:hAnsi="Open Sans" w:cs="Open Sans"/>
          <w:color w:val="FF0000"/>
          <w:sz w:val="22"/>
          <w:szCs w:val="22"/>
        </w:rPr>
      </w:pPr>
      <w:r w:rsidRPr="00E121B2">
        <w:rPr>
          <w:rFonts w:ascii="Open Sans" w:hAnsi="Open Sans" w:cs="Open Sans"/>
          <w:color w:val="FF0000"/>
          <w:sz w:val="22"/>
          <w:szCs w:val="22"/>
        </w:rPr>
        <w:t>[explain your personal connection to pancreatic cancer here]</w:t>
      </w:r>
    </w:p>
    <w:p w:rsidR="009157D0" w:rsidRPr="00E121B2" w:rsidRDefault="009157D0" w:rsidP="003B3F25">
      <w:pPr>
        <w:spacing w:line="276" w:lineRule="auto"/>
        <w:contextualSpacing/>
        <w:jc w:val="both"/>
        <w:rPr>
          <w:rFonts w:ascii="Open Sans" w:hAnsi="Open Sans" w:cs="Open Sans"/>
        </w:rPr>
      </w:pPr>
      <w:r w:rsidRPr="00E121B2">
        <w:rPr>
          <w:rFonts w:ascii="Open Sans" w:hAnsi="Open Sans" w:cs="Open Sans"/>
        </w:rPr>
        <w:t xml:space="preserve">Almost 10,000 people are diagnosed with pancreatic cancer each year, and at the moment, only 5% of those will survive beyond five years.  In comparison, 86% of breast cancer patients and 98% of testicular cancer patients will still be alive five years after diagnosis. In fact, </w:t>
      </w:r>
      <w:r w:rsidRPr="00E121B2">
        <w:rPr>
          <w:rStyle w:val="Emphasis"/>
          <w:rFonts w:ascii="Open Sans" w:hAnsi="Open Sans" w:cs="Open Sans"/>
          <w:bCs/>
          <w:shd w:val="clear" w:color="auto" w:fill="FFFFFF"/>
        </w:rPr>
        <w:t xml:space="preserve">pancreatic cancer </w:t>
      </w:r>
      <w:r w:rsidRPr="00E121B2">
        <w:rPr>
          <w:rFonts w:ascii="Open Sans" w:hAnsi="Open Sans" w:cs="Open Sans"/>
          <w:shd w:val="clear" w:color="auto" w:fill="FFFFFF"/>
        </w:rPr>
        <w:t>has one of the</w:t>
      </w:r>
      <w:r w:rsidRPr="00E121B2">
        <w:rPr>
          <w:rStyle w:val="apple-converted-space"/>
          <w:rFonts w:ascii="Open Sans" w:hAnsi="Open Sans" w:cs="Open Sans"/>
          <w:shd w:val="clear" w:color="auto" w:fill="FFFFFF"/>
        </w:rPr>
        <w:t xml:space="preserve"> </w:t>
      </w:r>
      <w:r w:rsidRPr="00E121B2">
        <w:rPr>
          <w:rStyle w:val="Emphasis"/>
          <w:rFonts w:ascii="Open Sans" w:hAnsi="Open Sans" w:cs="Open Sans"/>
          <w:bCs/>
          <w:shd w:val="clear" w:color="auto" w:fill="FFFFFF"/>
        </w:rPr>
        <w:t>highest</w:t>
      </w:r>
      <w:r w:rsidRPr="00E121B2">
        <w:rPr>
          <w:rStyle w:val="apple-converted-space"/>
          <w:rFonts w:ascii="Open Sans" w:hAnsi="Open Sans" w:cs="Open Sans"/>
          <w:shd w:val="clear" w:color="auto" w:fill="FFFFFF"/>
        </w:rPr>
        <w:t xml:space="preserve"> </w:t>
      </w:r>
      <w:r w:rsidRPr="00E121B2">
        <w:rPr>
          <w:rFonts w:ascii="Open Sans" w:hAnsi="Open Sans" w:cs="Open Sans"/>
          <w:shd w:val="clear" w:color="auto" w:fill="FFFFFF"/>
        </w:rPr>
        <w:t>incident-to-</w:t>
      </w:r>
      <w:r w:rsidRPr="00E121B2">
        <w:rPr>
          <w:rStyle w:val="Emphasis"/>
          <w:rFonts w:ascii="Open Sans" w:hAnsi="Open Sans" w:cs="Open Sans"/>
          <w:bCs/>
          <w:shd w:val="clear" w:color="auto" w:fill="FFFFFF"/>
        </w:rPr>
        <w:t>mortality rates</w:t>
      </w:r>
      <w:r w:rsidRPr="00E121B2">
        <w:rPr>
          <w:rStyle w:val="apple-converted-space"/>
          <w:rFonts w:ascii="Open Sans" w:hAnsi="Open Sans" w:cs="Open Sans"/>
          <w:shd w:val="clear" w:color="auto" w:fill="FFFFFF"/>
        </w:rPr>
        <w:t xml:space="preserve"> </w:t>
      </w:r>
      <w:r w:rsidRPr="00E121B2">
        <w:rPr>
          <w:rFonts w:ascii="Open Sans" w:hAnsi="Open Sans" w:cs="Open Sans"/>
          <w:shd w:val="clear" w:color="auto" w:fill="FFFFFF"/>
        </w:rPr>
        <w:t>of almost ANY disease.</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The shocking statistics are related to the fact that cancer of the pancreas</w:t>
      </w:r>
      <w:r w:rsidR="009157D0" w:rsidRPr="00E121B2">
        <w:rPr>
          <w:rFonts w:ascii="Open Sans" w:hAnsi="Open Sans" w:cs="Open Sans"/>
          <w:color w:val="343434"/>
          <w:sz w:val="22"/>
          <w:szCs w:val="22"/>
        </w:rPr>
        <w:t xml:space="preserve"> can be</w:t>
      </w:r>
      <w:r w:rsidRPr="00E121B2">
        <w:rPr>
          <w:rFonts w:ascii="Open Sans" w:hAnsi="Open Sans" w:cs="Open Sans"/>
          <w:color w:val="343434"/>
          <w:sz w:val="22"/>
          <w:szCs w:val="22"/>
        </w:rPr>
        <w:t xml:space="preserve"> very difficult to diagnose.  Upon diagnosis, most sufferers find they have untreatable terminal cancer with an average life expectancy of between three to six months.  Surgery is currently the only cure for pancreatic cancer, but </w:t>
      </w:r>
      <w:r w:rsidRPr="00E121B2">
        <w:rPr>
          <w:rFonts w:ascii="Open Sans" w:hAnsi="Open Sans" w:cs="Open Sans"/>
          <w:b/>
          <w:color w:val="343434"/>
          <w:sz w:val="22"/>
          <w:szCs w:val="22"/>
        </w:rPr>
        <w:t xml:space="preserve">only </w:t>
      </w:r>
      <w:r w:rsidR="00481A36" w:rsidRPr="00E121B2">
        <w:rPr>
          <w:rFonts w:ascii="Open Sans" w:hAnsi="Open Sans" w:cs="Open Sans"/>
          <w:b/>
          <w:color w:val="343434"/>
          <w:sz w:val="22"/>
          <w:szCs w:val="22"/>
        </w:rPr>
        <w:t>10</w:t>
      </w:r>
      <w:r w:rsidR="009157D0" w:rsidRPr="00E121B2">
        <w:rPr>
          <w:rFonts w:ascii="Open Sans" w:hAnsi="Open Sans" w:cs="Open Sans"/>
          <w:b/>
          <w:color w:val="343434"/>
          <w:sz w:val="22"/>
          <w:szCs w:val="22"/>
        </w:rPr>
        <w:t xml:space="preserve"> per cent</w:t>
      </w:r>
      <w:r w:rsidRPr="00E121B2">
        <w:rPr>
          <w:rFonts w:ascii="Open Sans" w:hAnsi="Open Sans" w:cs="Open Sans"/>
          <w:b/>
          <w:color w:val="343434"/>
          <w:sz w:val="22"/>
          <w:szCs w:val="22"/>
        </w:rPr>
        <w:t xml:space="preserve"> are diagnosed in time</w:t>
      </w:r>
      <w:r w:rsidRPr="00E121B2">
        <w:rPr>
          <w:rFonts w:ascii="Open Sans" w:hAnsi="Open Sans" w:cs="Open Sans"/>
          <w:color w:val="343434"/>
          <w:sz w:val="22"/>
          <w:szCs w:val="22"/>
        </w:rPr>
        <w:t xml:space="preserve"> for this to be an option.</w:t>
      </w:r>
      <w:r w:rsidR="00481A36" w:rsidRPr="00E121B2">
        <w:rPr>
          <w:rFonts w:ascii="Open Sans" w:hAnsi="Open Sans" w:cs="Open Sans"/>
          <w:color w:val="343434"/>
          <w:sz w:val="22"/>
          <w:szCs w:val="22"/>
        </w:rPr>
        <w:t xml:space="preserve"> </w:t>
      </w:r>
    </w:p>
    <w:p w:rsidR="00797C68"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Survival rates for many cancers have improved significantly over the past 30-40 years and there is a direct correlation between increased research funding for those cancers and better survival. Sadly</w:t>
      </w:r>
      <w:r w:rsidR="00481A36" w:rsidRPr="00E121B2">
        <w:rPr>
          <w:rFonts w:ascii="Open Sans" w:hAnsi="Open Sans" w:cs="Open Sans"/>
          <w:color w:val="343434"/>
          <w:sz w:val="22"/>
          <w:szCs w:val="22"/>
        </w:rPr>
        <w:t>,</w:t>
      </w:r>
      <w:r w:rsidRPr="00E121B2">
        <w:rPr>
          <w:rFonts w:ascii="Open Sans" w:hAnsi="Open Sans" w:cs="Open Sans"/>
          <w:color w:val="343434"/>
          <w:sz w:val="22"/>
          <w:szCs w:val="22"/>
        </w:rPr>
        <w:t xml:space="preserve"> the same is not true for pancreatic cancer, which has not seen any improvement at all. </w:t>
      </w:r>
    </w:p>
    <w:p w:rsidR="00797C68" w:rsidRPr="00E121B2" w:rsidRDefault="00797C68" w:rsidP="003B3F25">
      <w:pPr>
        <w:pStyle w:val="NormalWeb"/>
        <w:shd w:val="clear" w:color="auto" w:fill="FFFFFF"/>
        <w:spacing w:after="300" w:afterAutospacing="0" w:line="276" w:lineRule="auto"/>
        <w:rPr>
          <w:rFonts w:ascii="Open Sans" w:hAnsi="Open Sans" w:cs="Open Sans"/>
          <w:b/>
          <w:i/>
          <w:color w:val="343434"/>
          <w:sz w:val="22"/>
          <w:szCs w:val="22"/>
        </w:rPr>
      </w:pPr>
      <w:r w:rsidRPr="00E121B2">
        <w:rPr>
          <w:rFonts w:ascii="Open Sans" w:hAnsi="Open Sans" w:cs="Open Sans"/>
          <w:b/>
          <w:i/>
          <w:color w:val="343434"/>
          <w:sz w:val="22"/>
          <w:szCs w:val="22"/>
        </w:rPr>
        <w:t>Lack of funding…</w:t>
      </w:r>
    </w:p>
    <w:p w:rsidR="00797C68" w:rsidRPr="00E121B2" w:rsidRDefault="00797C68" w:rsidP="003B3F25">
      <w:pPr>
        <w:pStyle w:val="NormalWeb"/>
        <w:shd w:val="clear" w:color="auto" w:fill="FFFFFF"/>
        <w:spacing w:after="300" w:afterAutospacing="0" w:line="276" w:lineRule="auto"/>
        <w:rPr>
          <w:rFonts w:ascii="Open Sans" w:hAnsi="Open Sans" w:cs="Open Sans"/>
          <w:color w:val="343434"/>
          <w:sz w:val="22"/>
          <w:szCs w:val="22"/>
          <w:shd w:val="clear" w:color="auto" w:fill="FFFFFF"/>
        </w:rPr>
      </w:pPr>
      <w:r w:rsidRPr="00E121B2">
        <w:rPr>
          <w:rFonts w:ascii="Open Sans" w:hAnsi="Open Sans" w:cs="Open Sans"/>
          <w:color w:val="343434"/>
          <w:sz w:val="22"/>
          <w:szCs w:val="22"/>
          <w:shd w:val="clear" w:color="auto" w:fill="FFFFFF"/>
        </w:rPr>
        <w:t>Of the £521 million spent by the National Cancer Research Institute partners (NCRI) in 2013, only £5.2 million was spent on pancreatic cancer. In contrast, Breast cancer rec</w:t>
      </w:r>
      <w:r w:rsidRPr="00E121B2">
        <w:rPr>
          <w:rFonts w:ascii="Open Sans" w:hAnsi="Open Sans" w:cs="Open Sans"/>
          <w:color w:val="343434"/>
          <w:sz w:val="22"/>
          <w:szCs w:val="22"/>
          <w:shd w:val="clear" w:color="auto" w:fill="FFFFFF"/>
        </w:rPr>
        <w:t>eived £42 million, Bowel cancer</w:t>
      </w:r>
      <w:r w:rsidRPr="00E121B2">
        <w:rPr>
          <w:rFonts w:ascii="Open Sans" w:hAnsi="Open Sans" w:cs="Open Sans"/>
          <w:color w:val="343434"/>
          <w:sz w:val="22"/>
          <w:szCs w:val="22"/>
          <w:shd w:val="clear" w:color="auto" w:fill="FFFFFF"/>
        </w:rPr>
        <w:t xml:space="preserve"> £23million, Leukaemia £32 million, and Prostate £17million.</w:t>
      </w:r>
      <w:r w:rsidRPr="00E121B2">
        <w:rPr>
          <w:rFonts w:ascii="Open Sans" w:hAnsi="Open Sans" w:cs="Open Sans"/>
          <w:color w:val="343434"/>
          <w:sz w:val="22"/>
          <w:szCs w:val="22"/>
          <w:shd w:val="clear" w:color="auto" w:fill="FFFFFF"/>
        </w:rPr>
        <w:t xml:space="preserve"> </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This chronic underfunding is not new – pancreatic cancer has been underfunded relative to its disease burden for decades. Recent research by Cancer Research UK has predicted that pancreatic cancer will become the UK’s 4</w:t>
      </w:r>
      <w:r w:rsidRPr="00E121B2">
        <w:rPr>
          <w:rFonts w:ascii="Open Sans" w:hAnsi="Open Sans" w:cs="Open Sans"/>
          <w:color w:val="343434"/>
          <w:sz w:val="22"/>
          <w:szCs w:val="22"/>
          <w:vertAlign w:val="superscript"/>
        </w:rPr>
        <w:t>th</w:t>
      </w:r>
      <w:r w:rsidRPr="00E121B2">
        <w:rPr>
          <w:rStyle w:val="apple-converted-space"/>
          <w:rFonts w:ascii="Open Sans" w:hAnsi="Open Sans" w:cs="Open Sans"/>
          <w:color w:val="343434"/>
          <w:sz w:val="22"/>
          <w:szCs w:val="22"/>
        </w:rPr>
        <w:t> </w:t>
      </w:r>
      <w:r w:rsidRPr="00E121B2">
        <w:rPr>
          <w:rFonts w:ascii="Open Sans" w:hAnsi="Open Sans" w:cs="Open Sans"/>
          <w:color w:val="343434"/>
          <w:sz w:val="22"/>
          <w:szCs w:val="22"/>
        </w:rPr>
        <w:t xml:space="preserve">cancer killer, overtaking breast cancer (which has an incidence of </w:t>
      </w:r>
      <w:r w:rsidR="00A07555" w:rsidRPr="00E121B2">
        <w:rPr>
          <w:rFonts w:ascii="Open Sans" w:hAnsi="Open Sans" w:cs="Open Sans"/>
          <w:color w:val="343434"/>
          <w:sz w:val="22"/>
          <w:szCs w:val="22"/>
        </w:rPr>
        <w:t xml:space="preserve">over </w:t>
      </w:r>
      <w:r w:rsidRPr="00E121B2">
        <w:rPr>
          <w:rFonts w:ascii="Open Sans" w:hAnsi="Open Sans" w:cs="Open Sans"/>
          <w:color w:val="343434"/>
          <w:sz w:val="22"/>
          <w:szCs w:val="22"/>
        </w:rPr>
        <w:t>50,000 per year) by 2030 – not because pancreatic cancer mortality rates are getting worse (how can they get any higher?) but because advances in other cancers mean fewer people are dying of these diseases. We need increased investment in pancreatic cancer now to prevent this disease becoming the UK’s No1 cancer killer of the future.</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lastRenderedPageBreak/>
        <w:t>I am a supporter of</w:t>
      </w:r>
      <w:r w:rsidRPr="00E121B2">
        <w:rPr>
          <w:rStyle w:val="apple-converted-space"/>
          <w:rFonts w:ascii="Open Sans" w:hAnsi="Open Sans" w:cs="Open Sans"/>
          <w:color w:val="343434"/>
          <w:sz w:val="22"/>
          <w:szCs w:val="22"/>
        </w:rPr>
        <w:t> </w:t>
      </w:r>
      <w:hyperlink r:id="rId4" w:history="1">
        <w:r w:rsidRPr="00E121B2">
          <w:rPr>
            <w:rStyle w:val="Hyperlink"/>
            <w:rFonts w:ascii="Open Sans" w:hAnsi="Open Sans" w:cs="Open Sans"/>
            <w:color w:val="BC3C86"/>
            <w:sz w:val="22"/>
            <w:szCs w:val="22"/>
            <w:u w:val="none"/>
          </w:rPr>
          <w:t>Pancreatic Cancer Action </w:t>
        </w:r>
      </w:hyperlink>
      <w:r w:rsidRPr="00E121B2">
        <w:rPr>
          <w:rStyle w:val="apple-converted-space"/>
          <w:rFonts w:ascii="Open Sans" w:hAnsi="Open Sans" w:cs="Open Sans"/>
          <w:color w:val="343434"/>
          <w:sz w:val="22"/>
          <w:szCs w:val="22"/>
        </w:rPr>
        <w:t> </w:t>
      </w:r>
      <w:r w:rsidRPr="00E121B2">
        <w:rPr>
          <w:rFonts w:ascii="Open Sans" w:hAnsi="Open Sans" w:cs="Open Sans"/>
          <w:color w:val="343434"/>
          <w:sz w:val="22"/>
          <w:szCs w:val="22"/>
        </w:rPr>
        <w:t>whose mission is to change pancreatic cancer survival rates and focus on improving early detection statistics.  They are very proactive in raising awareness about pancreatic cancer and educating the medical community and have developed a</w:t>
      </w:r>
      <w:r w:rsidRPr="00E121B2">
        <w:rPr>
          <w:rStyle w:val="apple-converted-space"/>
          <w:rFonts w:ascii="Open Sans" w:hAnsi="Open Sans" w:cs="Open Sans"/>
          <w:color w:val="343434"/>
          <w:sz w:val="22"/>
          <w:szCs w:val="22"/>
        </w:rPr>
        <w:t> </w:t>
      </w:r>
      <w:hyperlink r:id="rId5" w:history="1">
        <w:r w:rsidRPr="00E121B2">
          <w:rPr>
            <w:rStyle w:val="Hyperlink"/>
            <w:rFonts w:ascii="Open Sans" w:hAnsi="Open Sans" w:cs="Open Sans"/>
            <w:color w:val="BC3C86"/>
            <w:sz w:val="22"/>
            <w:szCs w:val="22"/>
            <w:u w:val="none"/>
          </w:rPr>
          <w:t>free eLearning module</w:t>
        </w:r>
      </w:hyperlink>
      <w:r w:rsidRPr="00E121B2">
        <w:rPr>
          <w:rStyle w:val="apple-converted-space"/>
          <w:rFonts w:ascii="Open Sans" w:hAnsi="Open Sans" w:cs="Open Sans"/>
          <w:color w:val="343434"/>
          <w:sz w:val="22"/>
          <w:szCs w:val="22"/>
        </w:rPr>
        <w:t> </w:t>
      </w:r>
      <w:r w:rsidRPr="00E121B2">
        <w:rPr>
          <w:rFonts w:ascii="Open Sans" w:hAnsi="Open Sans" w:cs="Open Sans"/>
          <w:color w:val="343434"/>
          <w:sz w:val="22"/>
          <w:szCs w:val="22"/>
        </w:rPr>
        <w:t>for GPs alongside the RCGP entitled “Diagnosing Pancreatic Cancer in General Practice”.</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 xml:space="preserve">We need your help to change the numbers for pancreatic cancer. We need to know why there are </w:t>
      </w:r>
      <w:r w:rsidRPr="00E121B2">
        <w:rPr>
          <w:rFonts w:ascii="Open Sans" w:hAnsi="Open Sans" w:cs="Open Sans"/>
          <w:b/>
          <w:color w:val="343434"/>
          <w:sz w:val="22"/>
          <w:szCs w:val="22"/>
        </w:rPr>
        <w:t>gross inequalities in funding</w:t>
      </w:r>
      <w:r w:rsidRPr="00E121B2">
        <w:rPr>
          <w:rFonts w:ascii="Open Sans" w:hAnsi="Open Sans" w:cs="Open Sans"/>
          <w:color w:val="343434"/>
          <w:sz w:val="22"/>
          <w:szCs w:val="22"/>
        </w:rPr>
        <w:t xml:space="preserve"> for cancer research and to work out what the formula is for deciding how it is spent.  Some cancers with a much lower incidence than pancreatic cancer receive greater funding – in some cases three times more.  We need to understand why.  Is it because the respective charities shout the loudest or is it based on misconceptions about the possibilities of research into pancreatic cancer making a change to outcomes?</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Pancreatic cancer charities are doing all they can to raise funds but they are tiny in comparison to charities representing breast, prostate, bowel cancer and other cancers who have incomes in the tens of millions. In 2012 the UK pancreatic cancer charities</w:t>
      </w:r>
      <w:r w:rsidRPr="00E121B2">
        <w:rPr>
          <w:rStyle w:val="apple-converted-space"/>
          <w:rFonts w:ascii="Open Sans" w:hAnsi="Open Sans" w:cs="Open Sans"/>
          <w:color w:val="343434"/>
          <w:sz w:val="22"/>
          <w:szCs w:val="22"/>
        </w:rPr>
        <w:t> </w:t>
      </w:r>
      <w:r w:rsidRPr="00E121B2">
        <w:rPr>
          <w:rFonts w:ascii="Open Sans" w:hAnsi="Open Sans" w:cs="Open Sans"/>
          <w:i/>
          <w:iCs/>
          <w:color w:val="343434"/>
          <w:sz w:val="22"/>
          <w:szCs w:val="22"/>
        </w:rPr>
        <w:t>collectively</w:t>
      </w:r>
      <w:r w:rsidRPr="00E121B2">
        <w:rPr>
          <w:rStyle w:val="apple-converted-space"/>
          <w:rFonts w:ascii="Open Sans" w:hAnsi="Open Sans" w:cs="Open Sans"/>
          <w:color w:val="343434"/>
          <w:sz w:val="22"/>
          <w:szCs w:val="22"/>
        </w:rPr>
        <w:t> </w:t>
      </w:r>
      <w:r w:rsidRPr="00E121B2">
        <w:rPr>
          <w:rFonts w:ascii="Open Sans" w:hAnsi="Open Sans" w:cs="Open Sans"/>
          <w:color w:val="343434"/>
          <w:sz w:val="22"/>
          <w:szCs w:val="22"/>
        </w:rPr>
        <w:t>raised only £3 million. Therefore, we need a greater commitment from government to increase the spending on pancreatic cancer research if we are to have any future impact on the disease.</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I would like you please to raise the issue in parliament about the fact that there has been no improvement in survival since the early 1970’s, and to highlight the funding inequalities of cancer research especially the pitiful research funding pancreatic cancer receives – despite it being the 5</w:t>
      </w:r>
      <w:r w:rsidRPr="00E121B2">
        <w:rPr>
          <w:rFonts w:ascii="Open Sans" w:hAnsi="Open Sans" w:cs="Open Sans"/>
          <w:color w:val="343434"/>
          <w:sz w:val="22"/>
          <w:szCs w:val="22"/>
          <w:vertAlign w:val="superscript"/>
        </w:rPr>
        <w:t>th</w:t>
      </w:r>
      <w:r w:rsidRPr="00E121B2">
        <w:rPr>
          <w:rFonts w:ascii="Open Sans" w:hAnsi="Open Sans" w:cs="Open Sans"/>
          <w:color w:val="343434"/>
          <w:sz w:val="22"/>
          <w:szCs w:val="22"/>
        </w:rPr>
        <w:t xml:space="preserve">biggest cancer killer in the UK, it </w:t>
      </w:r>
      <w:r w:rsidR="008B736B" w:rsidRPr="00E121B2">
        <w:rPr>
          <w:rFonts w:ascii="Open Sans" w:hAnsi="Open Sans" w:cs="Open Sans"/>
          <w:color w:val="343434"/>
          <w:sz w:val="22"/>
          <w:szCs w:val="22"/>
        </w:rPr>
        <w:t xml:space="preserve">only </w:t>
      </w:r>
      <w:r w:rsidRPr="00E121B2">
        <w:rPr>
          <w:rFonts w:ascii="Open Sans" w:hAnsi="Open Sans" w:cs="Open Sans"/>
          <w:color w:val="343434"/>
          <w:sz w:val="22"/>
          <w:szCs w:val="22"/>
        </w:rPr>
        <w:t xml:space="preserve">receives </w:t>
      </w:r>
      <w:r w:rsidR="008B736B" w:rsidRPr="00E121B2">
        <w:rPr>
          <w:rFonts w:ascii="Open Sans" w:hAnsi="Open Sans" w:cs="Open Sans"/>
          <w:color w:val="343434"/>
          <w:sz w:val="22"/>
          <w:szCs w:val="22"/>
        </w:rPr>
        <w:t>three</w:t>
      </w:r>
      <w:r w:rsidRPr="00E121B2">
        <w:rPr>
          <w:rFonts w:ascii="Open Sans" w:hAnsi="Open Sans" w:cs="Open Sans"/>
          <w:color w:val="343434"/>
          <w:sz w:val="22"/>
          <w:szCs w:val="22"/>
        </w:rPr>
        <w:t xml:space="preserve"> per cent of overall research funding.</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Please could you also consider getting involved in the</w:t>
      </w:r>
      <w:r w:rsidRPr="00E121B2">
        <w:rPr>
          <w:rStyle w:val="apple-converted-space"/>
          <w:rFonts w:ascii="Open Sans" w:hAnsi="Open Sans" w:cs="Open Sans"/>
          <w:color w:val="343434"/>
          <w:sz w:val="22"/>
          <w:szCs w:val="22"/>
        </w:rPr>
        <w:t> </w:t>
      </w:r>
      <w:hyperlink r:id="rId6" w:history="1">
        <w:r w:rsidRPr="00E121B2">
          <w:rPr>
            <w:rStyle w:val="Hyperlink"/>
            <w:rFonts w:ascii="Open Sans" w:hAnsi="Open Sans" w:cs="Open Sans"/>
            <w:color w:val="BC3C86"/>
            <w:sz w:val="22"/>
            <w:szCs w:val="22"/>
            <w:u w:val="none"/>
          </w:rPr>
          <w:t>APPG on Pancreatic Cancer</w:t>
        </w:r>
        <w:r w:rsidRPr="00E121B2">
          <w:rPr>
            <w:rStyle w:val="apple-converted-space"/>
            <w:rFonts w:ascii="Open Sans" w:hAnsi="Open Sans" w:cs="Open Sans"/>
            <w:color w:val="BC3C86"/>
            <w:sz w:val="22"/>
            <w:szCs w:val="22"/>
          </w:rPr>
          <w:t> </w:t>
        </w:r>
      </w:hyperlink>
      <w:r w:rsidRPr="00E121B2">
        <w:rPr>
          <w:rFonts w:ascii="Open Sans" w:hAnsi="Open Sans" w:cs="Open Sans"/>
          <w:color w:val="343434"/>
          <w:sz w:val="22"/>
          <w:szCs w:val="22"/>
        </w:rPr>
        <w:t>where along with your parliamentary colleagues you can help change the numbers for pancreatic cancer?</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I would be happy to talk to you about this further either over the phone or in person. I look forward to your response and thank you in advance. </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Kindest regards,</w:t>
      </w:r>
    </w:p>
    <w:p w:rsidR="000A79D5" w:rsidRPr="00E121B2" w:rsidRDefault="000A79D5" w:rsidP="003B3F25">
      <w:pPr>
        <w:pStyle w:val="NormalWeb"/>
        <w:shd w:val="clear" w:color="auto" w:fill="FFFFFF"/>
        <w:spacing w:after="300" w:afterAutospacing="0" w:line="276" w:lineRule="auto"/>
        <w:rPr>
          <w:rFonts w:ascii="Open Sans" w:hAnsi="Open Sans" w:cs="Open Sans"/>
          <w:color w:val="343434"/>
          <w:sz w:val="22"/>
          <w:szCs w:val="22"/>
        </w:rPr>
      </w:pPr>
      <w:r w:rsidRPr="00E121B2">
        <w:rPr>
          <w:rFonts w:ascii="Open Sans" w:hAnsi="Open Sans" w:cs="Open Sans"/>
          <w:color w:val="343434"/>
          <w:sz w:val="22"/>
          <w:szCs w:val="22"/>
        </w:rPr>
        <w:t>[Insert name]</w:t>
      </w:r>
    </w:p>
    <w:p w:rsidR="007955FE" w:rsidRPr="00E121B2" w:rsidRDefault="007955FE" w:rsidP="003B3F25">
      <w:pPr>
        <w:spacing w:line="276" w:lineRule="auto"/>
        <w:rPr>
          <w:rFonts w:ascii="Open Sans" w:hAnsi="Open Sans" w:cs="Open Sans"/>
        </w:rPr>
      </w:pPr>
    </w:p>
    <w:sectPr w:rsidR="007955FE" w:rsidRPr="00E12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9D5"/>
    <w:rsid w:val="000A79D5"/>
    <w:rsid w:val="001A69F8"/>
    <w:rsid w:val="003B3F25"/>
    <w:rsid w:val="00481A36"/>
    <w:rsid w:val="007955FE"/>
    <w:rsid w:val="00797C68"/>
    <w:rsid w:val="008B736B"/>
    <w:rsid w:val="009157D0"/>
    <w:rsid w:val="00A07555"/>
    <w:rsid w:val="00E1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EB01B"/>
  <w15:chartTrackingRefBased/>
  <w15:docId w15:val="{0BE714B8-DF48-48B6-86A5-F9AAC53F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9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79D5"/>
  </w:style>
  <w:style w:type="character" w:styleId="Emphasis">
    <w:name w:val="Emphasis"/>
    <w:basedOn w:val="DefaultParagraphFont"/>
    <w:uiPriority w:val="20"/>
    <w:qFormat/>
    <w:rsid w:val="000A79D5"/>
    <w:rPr>
      <w:i/>
      <w:iCs/>
    </w:rPr>
  </w:style>
  <w:style w:type="character" w:styleId="Hyperlink">
    <w:name w:val="Hyperlink"/>
    <w:basedOn w:val="DefaultParagraphFont"/>
    <w:uiPriority w:val="99"/>
    <w:semiHidden/>
    <w:unhideWhenUsed/>
    <w:rsid w:val="000A79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creaticcanceraction.org/what-we-do/goals/party-parliamentary-group-appg-pc/" TargetMode="External"/><Relationship Id="rId5" Type="http://schemas.openxmlformats.org/officeDocument/2006/relationships/hyperlink" Target="https://pancreaticcanceraction.org/what-we-do/how-donations-help/pancreatic-cancer-learning-modules/" TargetMode="External"/><Relationship Id="rId4" Type="http://schemas.openxmlformats.org/officeDocument/2006/relationships/hyperlink" Target="http://www.pancreaticcancer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Constable</dc:creator>
  <cp:keywords/>
  <dc:description/>
  <cp:lastModifiedBy>Lu Constable</cp:lastModifiedBy>
  <cp:revision>4</cp:revision>
  <dcterms:created xsi:type="dcterms:W3CDTF">2017-03-30T13:09:00Z</dcterms:created>
  <dcterms:modified xsi:type="dcterms:W3CDTF">2017-03-30T13:14:00Z</dcterms:modified>
</cp:coreProperties>
</file>